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15" w:rsidRDefault="00577E15" w:rsidP="00577E15">
      <w:pPr>
        <w:rPr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BE18F1" wp14:editId="07CFB04B">
            <wp:extent cx="1476375" cy="1085850"/>
            <wp:effectExtent l="0" t="0" r="9525" b="0"/>
            <wp:docPr id="1" name="Рисунок 1" descr="Р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15" w:rsidRDefault="00577E15" w:rsidP="00577E15">
      <w:pPr>
        <w:outlineLvl w:val="0"/>
        <w:rPr>
          <w:rFonts w:ascii="Times New Roman" w:hAnsi="Times New Roman"/>
          <w:b/>
          <w:i/>
          <w:caps/>
          <w:color w:val="0070C0"/>
          <w:sz w:val="28"/>
          <w:szCs w:val="28"/>
        </w:rPr>
      </w:pPr>
      <w:r>
        <w:rPr>
          <w:rFonts w:ascii="Times New Roman" w:hAnsi="Times New Roman"/>
          <w:i/>
          <w:caps/>
          <w:sz w:val="28"/>
          <w:szCs w:val="28"/>
        </w:rPr>
        <w:t xml:space="preserve">                            </w:t>
      </w:r>
      <w:r w:rsidRPr="003424ED">
        <w:rPr>
          <w:rFonts w:ascii="Times New Roman" w:hAnsi="Times New Roman"/>
          <w:b/>
          <w:i/>
          <w:caps/>
          <w:color w:val="0070C0"/>
          <w:sz w:val="28"/>
          <w:szCs w:val="28"/>
        </w:rPr>
        <w:t xml:space="preserve">центр правовой информации </w:t>
      </w:r>
    </w:p>
    <w:p w:rsidR="00941AD0" w:rsidRDefault="00941AD0" w:rsidP="00577E15">
      <w:pPr>
        <w:outlineLvl w:val="0"/>
        <w:rPr>
          <w:rFonts w:ascii="Times New Roman" w:hAnsi="Times New Roman"/>
          <w:b/>
          <w:i/>
          <w:caps/>
          <w:color w:val="0070C0"/>
          <w:sz w:val="28"/>
          <w:szCs w:val="28"/>
        </w:rPr>
      </w:pPr>
    </w:p>
    <w:p w:rsidR="00941AD0" w:rsidRDefault="00941AD0" w:rsidP="00577E15">
      <w:pPr>
        <w:outlineLvl w:val="0"/>
        <w:rPr>
          <w:rFonts w:ascii="Times New Roman" w:hAnsi="Times New Roman"/>
          <w:b/>
          <w:i/>
          <w:caps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aps/>
          <w:color w:val="0070C0"/>
          <w:sz w:val="28"/>
          <w:szCs w:val="28"/>
        </w:rPr>
        <w:t xml:space="preserve"> </w:t>
      </w:r>
    </w:p>
    <w:p w:rsidR="00941AD0" w:rsidRPr="00941AD0" w:rsidRDefault="00941AD0" w:rsidP="00577E15">
      <w:pPr>
        <w:outlineLvl w:val="0"/>
        <w:rPr>
          <w:rFonts w:ascii="Times New Roman" w:hAnsi="Times New Roman"/>
          <w:b/>
          <w:i/>
          <w:caps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aps/>
          <w:color w:val="0070C0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caps/>
          <w:noProof/>
          <w:color w:val="0070C0"/>
          <w:sz w:val="28"/>
          <w:szCs w:val="28"/>
          <w:lang w:eastAsia="ru-RU"/>
        </w:rPr>
        <w:drawing>
          <wp:inline distT="0" distB="0" distL="0" distR="0" wp14:anchorId="45AADF73" wp14:editId="474B0D14">
            <wp:extent cx="5278931" cy="3648817"/>
            <wp:effectExtent l="0" t="0" r="0" b="8890"/>
            <wp:docPr id="3" name="Рисунок 3" descr="C:\Users\ASUS\Desktop\картинки\krizis-kak-mikroflora-korruptsionnoi-dieistvitielnosti_1-768x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картинки\krizis-kak-mikroflora-korruptsionnoi-dieistvitielnosti_1-768x5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03" cy="36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AD0" w:rsidRDefault="00941AD0" w:rsidP="00577E15">
      <w:pPr>
        <w:outlineLvl w:val="0"/>
        <w:rPr>
          <w:rFonts w:ascii="Times New Roman" w:hAnsi="Times New Roman"/>
          <w:i/>
          <w:caps/>
          <w:sz w:val="28"/>
          <w:szCs w:val="28"/>
        </w:rPr>
      </w:pPr>
    </w:p>
    <w:p w:rsidR="00941AD0" w:rsidRDefault="00941AD0" w:rsidP="00577E15">
      <w:pPr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8289D" wp14:editId="5DBAD2B2">
                <wp:simplePos x="0" y="0"/>
                <wp:positionH relativeFrom="column">
                  <wp:posOffset>349095</wp:posOffset>
                </wp:positionH>
                <wp:positionV relativeFrom="paragraph">
                  <wp:posOffset>177234</wp:posOffset>
                </wp:positionV>
                <wp:extent cx="5678170" cy="1890273"/>
                <wp:effectExtent l="57150" t="38100" r="74930" b="914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170" cy="189027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AD0" w:rsidRPr="00941AD0" w:rsidRDefault="00941AD0" w:rsidP="00941AD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Н</w:t>
                            </w:r>
                            <w:r w:rsidRPr="00941AD0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ормативные</w:t>
                            </w:r>
                            <w:r w:rsidRPr="00941AD0"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1AD0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правовые</w:t>
                            </w:r>
                            <w:r w:rsidRPr="00941AD0"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1AD0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акты</w:t>
                            </w:r>
                            <w:r w:rsidRPr="00941AD0"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1AD0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по</w:t>
                            </w:r>
                            <w:r w:rsidRPr="00941AD0"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1AD0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противодействию</w:t>
                            </w:r>
                            <w:r w:rsidRPr="00941AD0"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1AD0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коррупции</w:t>
                            </w:r>
                            <w:r w:rsidRPr="00941AD0"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1AD0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и</w:t>
                            </w:r>
                            <w:r w:rsidRPr="00941AD0"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1AD0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борьбы</w:t>
                            </w:r>
                            <w:r w:rsidRPr="00941AD0"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1AD0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с</w:t>
                            </w:r>
                            <w:r w:rsidRPr="00941AD0"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1AD0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ней</w:t>
                            </w:r>
                            <w:r w:rsidRPr="00941AD0">
                              <w:rPr>
                                <w:rFonts w:ascii="Baskerville Old Face" w:hAnsi="Baskerville Old Face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:rsidR="00941AD0" w:rsidRPr="00941AD0" w:rsidRDefault="00941AD0" w:rsidP="00941AD0">
                            <w:pPr>
                              <w:jc w:val="center"/>
                              <w:rPr>
                                <w:rFonts w:ascii="Berlin Sans FB Demi" w:hAnsi="Berlin Sans FB Demi"/>
                                <w:i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sz w:val="36"/>
                                <w:szCs w:val="36"/>
                              </w:rPr>
                              <w:t>С</w:t>
                            </w:r>
                            <w:r w:rsidRPr="00941AD0">
                              <w:rPr>
                                <w:rFonts w:ascii="Arial" w:hAnsi="Arial" w:cs="Arial"/>
                                <w:i/>
                                <w:color w:val="C00000"/>
                                <w:sz w:val="36"/>
                                <w:szCs w:val="36"/>
                              </w:rPr>
                              <w:t>правочное</w:t>
                            </w:r>
                            <w:r w:rsidRPr="00941AD0">
                              <w:rPr>
                                <w:rFonts w:ascii="Berlin Sans FB Demi" w:hAnsi="Berlin Sans FB Demi"/>
                                <w:i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41AD0">
                              <w:rPr>
                                <w:rFonts w:ascii="Arial" w:hAnsi="Arial" w:cs="Arial"/>
                                <w:i/>
                                <w:color w:val="C00000"/>
                                <w:sz w:val="36"/>
                                <w:szCs w:val="36"/>
                              </w:rPr>
                              <w:t>пособие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7.5pt;margin-top:13.95pt;width:447.1pt;height:14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41AD0" w:rsidRPr="00941AD0" w:rsidRDefault="00941AD0" w:rsidP="00941AD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Н</w:t>
                      </w:r>
                      <w:r w:rsidRPr="00941AD0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ормативные</w:t>
                      </w:r>
                      <w:r w:rsidRPr="00941AD0"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941AD0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правовые</w:t>
                      </w:r>
                      <w:r w:rsidRPr="00941AD0"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941AD0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акты</w:t>
                      </w:r>
                      <w:r w:rsidRPr="00941AD0"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941AD0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по</w:t>
                      </w:r>
                      <w:r w:rsidRPr="00941AD0"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941AD0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противодействию</w:t>
                      </w:r>
                      <w:r w:rsidRPr="00941AD0"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941AD0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коррупции</w:t>
                      </w:r>
                      <w:r w:rsidRPr="00941AD0"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941AD0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и</w:t>
                      </w:r>
                      <w:r w:rsidRPr="00941AD0"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941AD0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борьбы</w:t>
                      </w:r>
                      <w:r w:rsidRPr="00941AD0"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941AD0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с</w:t>
                      </w:r>
                      <w:r w:rsidRPr="00941AD0"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941AD0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ней</w:t>
                      </w:r>
                      <w:r w:rsidRPr="00941AD0">
                        <w:rPr>
                          <w:rFonts w:ascii="Baskerville Old Face" w:hAnsi="Baskerville Old Face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 </w:t>
                      </w:r>
                    </w:p>
                    <w:p w:rsidR="00941AD0" w:rsidRPr="00941AD0" w:rsidRDefault="00941AD0" w:rsidP="00941AD0">
                      <w:pPr>
                        <w:jc w:val="center"/>
                        <w:rPr>
                          <w:rFonts w:ascii="Berlin Sans FB Demi" w:hAnsi="Berlin Sans FB Demi"/>
                          <w:i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C00000"/>
                          <w:sz w:val="36"/>
                          <w:szCs w:val="36"/>
                        </w:rPr>
                        <w:t>С</w:t>
                      </w:r>
                      <w:r w:rsidRPr="00941AD0">
                        <w:rPr>
                          <w:rFonts w:ascii="Arial" w:hAnsi="Arial" w:cs="Arial"/>
                          <w:i/>
                          <w:color w:val="C00000"/>
                          <w:sz w:val="36"/>
                          <w:szCs w:val="36"/>
                        </w:rPr>
                        <w:t>правочное</w:t>
                      </w:r>
                      <w:r w:rsidRPr="00941AD0">
                        <w:rPr>
                          <w:rFonts w:ascii="Berlin Sans FB Demi" w:hAnsi="Berlin Sans FB Demi"/>
                          <w:i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941AD0">
                        <w:rPr>
                          <w:rFonts w:ascii="Arial" w:hAnsi="Arial" w:cs="Arial"/>
                          <w:i/>
                          <w:color w:val="C00000"/>
                          <w:sz w:val="36"/>
                          <w:szCs w:val="36"/>
                        </w:rPr>
                        <w:t>пособие</w:t>
                      </w:r>
                    </w:p>
                  </w:txbxContent>
                </v:textbox>
              </v:rect>
            </w:pict>
          </mc:Fallback>
        </mc:AlternateContent>
      </w:r>
    </w:p>
    <w:p w:rsidR="00941AD0" w:rsidRDefault="00941AD0" w:rsidP="00577E15">
      <w:pPr>
        <w:outlineLvl w:val="0"/>
        <w:rPr>
          <w:rFonts w:ascii="Times New Roman" w:hAnsi="Times New Roman"/>
          <w:i/>
          <w:sz w:val="28"/>
          <w:szCs w:val="28"/>
        </w:rPr>
      </w:pPr>
    </w:p>
    <w:p w:rsidR="00941AD0" w:rsidRDefault="00941AD0" w:rsidP="00577E15">
      <w:pPr>
        <w:outlineLvl w:val="0"/>
        <w:rPr>
          <w:rFonts w:ascii="Times New Roman" w:hAnsi="Times New Roman"/>
          <w:i/>
          <w:sz w:val="28"/>
          <w:szCs w:val="28"/>
        </w:rPr>
      </w:pPr>
    </w:p>
    <w:p w:rsidR="00941AD0" w:rsidRDefault="00941AD0" w:rsidP="00577E15">
      <w:pPr>
        <w:outlineLvl w:val="0"/>
        <w:rPr>
          <w:rFonts w:ascii="Times New Roman" w:hAnsi="Times New Roman"/>
          <w:i/>
          <w:sz w:val="28"/>
          <w:szCs w:val="28"/>
        </w:rPr>
      </w:pPr>
    </w:p>
    <w:p w:rsidR="00941AD0" w:rsidRDefault="00941AD0" w:rsidP="00577E15">
      <w:pPr>
        <w:outlineLvl w:val="0"/>
        <w:rPr>
          <w:rFonts w:ascii="Times New Roman" w:hAnsi="Times New Roman"/>
          <w:i/>
          <w:sz w:val="28"/>
          <w:szCs w:val="28"/>
        </w:rPr>
      </w:pPr>
    </w:p>
    <w:p w:rsidR="00941AD0" w:rsidRDefault="00941AD0" w:rsidP="00577E15">
      <w:pPr>
        <w:outlineLvl w:val="0"/>
        <w:rPr>
          <w:rFonts w:ascii="Times New Roman" w:hAnsi="Times New Roman"/>
          <w:i/>
          <w:sz w:val="28"/>
          <w:szCs w:val="28"/>
        </w:rPr>
      </w:pPr>
    </w:p>
    <w:p w:rsidR="00941AD0" w:rsidRDefault="00941AD0" w:rsidP="00577E15">
      <w:pPr>
        <w:outlineLvl w:val="0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941AD0" w:rsidRPr="00190A21" w:rsidRDefault="00941AD0" w:rsidP="00941AD0">
      <w:pPr>
        <w:outlineLvl w:val="0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190A21">
        <w:rPr>
          <w:rFonts w:ascii="Times New Roman" w:hAnsi="Times New Roman"/>
          <w:b/>
          <w:i/>
          <w:color w:val="002060"/>
          <w:sz w:val="28"/>
          <w:szCs w:val="28"/>
        </w:rPr>
        <w:t xml:space="preserve">                                                         </w:t>
      </w:r>
      <w:r w:rsidR="00577E15" w:rsidRPr="00190A21">
        <w:rPr>
          <w:rFonts w:ascii="Times New Roman" w:hAnsi="Times New Roman"/>
          <w:b/>
          <w:i/>
          <w:color w:val="002060"/>
          <w:sz w:val="28"/>
          <w:szCs w:val="28"/>
        </w:rPr>
        <w:t>Обоянь 2016</w:t>
      </w:r>
    </w:p>
    <w:p w:rsidR="00577E15" w:rsidRPr="00190A21" w:rsidRDefault="00577E15" w:rsidP="00941AD0">
      <w:pPr>
        <w:outlineLvl w:val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190A21">
        <w:rPr>
          <w:rFonts w:ascii="Times New Roman" w:hAnsi="Times New Roman"/>
          <w:color w:val="0070C0"/>
          <w:sz w:val="28"/>
          <w:szCs w:val="28"/>
        </w:rPr>
        <w:lastRenderedPageBreak/>
        <w:t xml:space="preserve">ББК 91.9:67.401.02 </w:t>
      </w:r>
    </w:p>
    <w:p w:rsidR="00577E15" w:rsidRPr="00190A21" w:rsidRDefault="00577E15" w:rsidP="00577E15">
      <w:pPr>
        <w:spacing w:after="0"/>
        <w:contextualSpacing/>
        <w:outlineLvl w:val="0"/>
        <w:rPr>
          <w:rFonts w:ascii="Times New Roman" w:hAnsi="Times New Roman"/>
          <w:color w:val="0070C0"/>
          <w:sz w:val="28"/>
          <w:szCs w:val="28"/>
        </w:rPr>
      </w:pPr>
      <w:r w:rsidRPr="00190A21">
        <w:rPr>
          <w:rFonts w:ascii="Times New Roman" w:hAnsi="Times New Roman"/>
          <w:color w:val="0070C0"/>
          <w:sz w:val="28"/>
          <w:szCs w:val="28"/>
        </w:rPr>
        <w:t xml:space="preserve">Н 83 </w:t>
      </w: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  <w:r w:rsidRPr="00190A21">
        <w:rPr>
          <w:rFonts w:ascii="Times New Roman" w:hAnsi="Times New Roman"/>
          <w:color w:val="0070C0"/>
          <w:sz w:val="28"/>
          <w:szCs w:val="28"/>
        </w:rPr>
        <w:t xml:space="preserve">Составитель: Костикова М.А., главный библиограф ПЦПИ </w:t>
      </w: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  <w:r w:rsidRPr="00190A21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  <w:r w:rsidRPr="00190A21">
        <w:rPr>
          <w:rFonts w:ascii="Times New Roman" w:hAnsi="Times New Roman"/>
          <w:color w:val="0070C0"/>
          <w:sz w:val="28"/>
          <w:szCs w:val="28"/>
        </w:rPr>
        <w:t xml:space="preserve">Н 83   Нормативные правовые акты по противодействию коррупции и </w:t>
      </w:r>
      <w:proofErr w:type="spellStart"/>
      <w:r w:rsidRPr="00190A21">
        <w:rPr>
          <w:rFonts w:ascii="Times New Roman" w:hAnsi="Times New Roman"/>
          <w:color w:val="0070C0"/>
          <w:sz w:val="28"/>
          <w:szCs w:val="28"/>
        </w:rPr>
        <w:t>бор</w:t>
      </w:r>
      <w:proofErr w:type="gramStart"/>
      <w:r w:rsidRPr="00190A21">
        <w:rPr>
          <w:rFonts w:ascii="Times New Roman" w:hAnsi="Times New Roman"/>
          <w:color w:val="0070C0"/>
          <w:sz w:val="28"/>
          <w:szCs w:val="28"/>
        </w:rPr>
        <w:t>ь</w:t>
      </w:r>
      <w:proofErr w:type="spellEnd"/>
      <w:r w:rsidRPr="00190A21">
        <w:rPr>
          <w:rFonts w:ascii="Times New Roman" w:hAnsi="Times New Roman"/>
          <w:color w:val="0070C0"/>
          <w:sz w:val="28"/>
          <w:szCs w:val="28"/>
        </w:rPr>
        <w:t>-</w:t>
      </w:r>
      <w:proofErr w:type="gramEnd"/>
      <w:r w:rsidRPr="00190A21">
        <w:rPr>
          <w:rFonts w:ascii="Times New Roman" w:hAnsi="Times New Roman"/>
          <w:color w:val="0070C0"/>
          <w:sz w:val="28"/>
          <w:szCs w:val="28"/>
        </w:rPr>
        <w:t xml:space="preserve"> бы с ней [Текст] : справочное пособие / </w:t>
      </w:r>
      <w:proofErr w:type="spellStart"/>
      <w:r w:rsidRPr="00190A21">
        <w:rPr>
          <w:rFonts w:ascii="Times New Roman" w:hAnsi="Times New Roman"/>
          <w:color w:val="0070C0"/>
          <w:sz w:val="28"/>
          <w:szCs w:val="28"/>
        </w:rPr>
        <w:t>Обоян</w:t>
      </w:r>
      <w:proofErr w:type="spellEnd"/>
      <w:r w:rsidRPr="00190A21">
        <w:rPr>
          <w:rFonts w:ascii="Times New Roman" w:hAnsi="Times New Roman"/>
          <w:color w:val="0070C0"/>
          <w:sz w:val="28"/>
          <w:szCs w:val="28"/>
        </w:rPr>
        <w:t xml:space="preserve">. </w:t>
      </w:r>
      <w:proofErr w:type="spellStart"/>
      <w:r w:rsidRPr="00190A21">
        <w:rPr>
          <w:rFonts w:ascii="Times New Roman" w:hAnsi="Times New Roman"/>
          <w:color w:val="0070C0"/>
          <w:sz w:val="28"/>
          <w:szCs w:val="28"/>
        </w:rPr>
        <w:t>межпос</w:t>
      </w:r>
      <w:proofErr w:type="spellEnd"/>
      <w:r w:rsidRPr="00190A21">
        <w:rPr>
          <w:rFonts w:ascii="Times New Roman" w:hAnsi="Times New Roman"/>
          <w:color w:val="0070C0"/>
          <w:sz w:val="28"/>
          <w:szCs w:val="28"/>
        </w:rPr>
        <w:t>. б-ка, Центр правовой информации; сост. М.А. Костикова. – Обоянь, 2016. –</w:t>
      </w:r>
      <w:r w:rsidR="00190A21">
        <w:rPr>
          <w:rFonts w:ascii="Times New Roman" w:hAnsi="Times New Roman"/>
          <w:color w:val="0070C0"/>
          <w:sz w:val="28"/>
          <w:szCs w:val="28"/>
        </w:rPr>
        <w:t xml:space="preserve"> 10 с. </w:t>
      </w:r>
    </w:p>
    <w:p w:rsidR="00577E15" w:rsidRPr="00190A21" w:rsidRDefault="00577E15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941AD0" w:rsidRPr="00190A21" w:rsidRDefault="00941AD0" w:rsidP="00577E15">
      <w:pPr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941AD0" w:rsidRDefault="00941AD0" w:rsidP="00577E15">
      <w:pPr>
        <w:outlineLvl w:val="0"/>
        <w:rPr>
          <w:rFonts w:ascii="Times New Roman" w:hAnsi="Times New Roman"/>
          <w:sz w:val="28"/>
          <w:szCs w:val="28"/>
        </w:rPr>
      </w:pPr>
    </w:p>
    <w:p w:rsidR="00941AD0" w:rsidRDefault="00941AD0" w:rsidP="00577E15">
      <w:pPr>
        <w:outlineLvl w:val="0"/>
        <w:rPr>
          <w:rFonts w:ascii="Times New Roman" w:hAnsi="Times New Roman"/>
          <w:sz w:val="28"/>
          <w:szCs w:val="28"/>
        </w:rPr>
      </w:pPr>
    </w:p>
    <w:p w:rsidR="00577E15" w:rsidRDefault="00941AD0" w:rsidP="00577E15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A44385" wp14:editId="3FBF1916">
            <wp:extent cx="3872753" cy="1895242"/>
            <wp:effectExtent l="0" t="0" r="0" b="0"/>
            <wp:docPr id="9" name="Рисунок 9" descr="C:\Users\ASUS\Desktop\картинки\147727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картинки\1477277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569" cy="189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15" w:rsidRDefault="00577E15" w:rsidP="00577E15">
      <w:pPr>
        <w:outlineLvl w:val="0"/>
        <w:rPr>
          <w:rFonts w:ascii="Times New Roman" w:hAnsi="Times New Roman"/>
          <w:sz w:val="28"/>
          <w:szCs w:val="28"/>
        </w:rPr>
      </w:pPr>
    </w:p>
    <w:p w:rsidR="00577E15" w:rsidRPr="00190A21" w:rsidRDefault="00577E15" w:rsidP="00577E15">
      <w:pPr>
        <w:jc w:val="center"/>
        <w:outlineLvl w:val="0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190A21">
        <w:rPr>
          <w:rFonts w:ascii="Times New Roman" w:hAnsi="Times New Roman"/>
          <w:b/>
          <w:i/>
          <w:color w:val="0070C0"/>
          <w:sz w:val="26"/>
          <w:szCs w:val="26"/>
        </w:rPr>
        <w:lastRenderedPageBreak/>
        <w:t>От составителя</w:t>
      </w:r>
    </w:p>
    <w:p w:rsidR="00577E15" w:rsidRPr="00190A21" w:rsidRDefault="00577E15" w:rsidP="00577E15">
      <w:pPr>
        <w:outlineLvl w:val="0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577E15" w:rsidRPr="00190A21" w:rsidRDefault="00577E15" w:rsidP="00577E15">
      <w:pPr>
        <w:outlineLvl w:val="0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190A21">
        <w:rPr>
          <w:rFonts w:ascii="Times New Roman" w:hAnsi="Times New Roman"/>
          <w:b/>
          <w:i/>
          <w:color w:val="0070C0"/>
          <w:sz w:val="26"/>
          <w:szCs w:val="26"/>
        </w:rPr>
        <w:t xml:space="preserve">        «Коррупция, прежде всего, влияет не на экономическое развитие, а на общественно-политическое состояние в стране, так как теряется доверие людей к органам власти. Если люди считают, что органы власти коррумпированы, то это доверие стремится к нулю»</w:t>
      </w:r>
    </w:p>
    <w:p w:rsidR="00577E15" w:rsidRPr="00190A21" w:rsidRDefault="00577E15" w:rsidP="00825721">
      <w:pPr>
        <w:jc w:val="right"/>
        <w:outlineLvl w:val="0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190A21">
        <w:rPr>
          <w:rFonts w:ascii="Times New Roman" w:hAnsi="Times New Roman"/>
          <w:b/>
          <w:i/>
          <w:color w:val="0070C0"/>
          <w:sz w:val="26"/>
          <w:szCs w:val="26"/>
        </w:rPr>
        <w:t xml:space="preserve"> В.В. Путин</w:t>
      </w:r>
    </w:p>
    <w:p w:rsidR="00577E15" w:rsidRPr="00190A21" w:rsidRDefault="00577E15" w:rsidP="00825721">
      <w:pPr>
        <w:spacing w:after="0"/>
        <w:ind w:firstLine="284"/>
        <w:contextualSpacing/>
        <w:rPr>
          <w:rFonts w:ascii="Times New Roman" w:hAnsi="Times New Roman"/>
          <w:color w:val="0070C0"/>
          <w:sz w:val="26"/>
          <w:szCs w:val="26"/>
        </w:rPr>
      </w:pPr>
      <w:r w:rsidRPr="00190A21">
        <w:rPr>
          <w:rFonts w:ascii="Times New Roman" w:hAnsi="Times New Roman"/>
          <w:color w:val="0070C0"/>
          <w:sz w:val="26"/>
          <w:szCs w:val="26"/>
        </w:rPr>
        <w:t xml:space="preserve">Коррупция представляет собой значительную </w:t>
      </w:r>
      <w:r w:rsidR="00825721" w:rsidRPr="00190A21">
        <w:rPr>
          <w:rFonts w:ascii="Times New Roman" w:hAnsi="Times New Roman"/>
          <w:color w:val="0070C0"/>
          <w:sz w:val="26"/>
          <w:szCs w:val="26"/>
        </w:rPr>
        <w:t>проблему в современной России</w:t>
      </w:r>
      <w:r w:rsidRPr="00190A21">
        <w:rPr>
          <w:rFonts w:ascii="Times New Roman" w:hAnsi="Times New Roman"/>
          <w:color w:val="0070C0"/>
          <w:sz w:val="26"/>
          <w:szCs w:val="26"/>
        </w:rPr>
        <w:t xml:space="preserve">, затрагивающую все аспекты жизни, включая </w:t>
      </w:r>
      <w:r w:rsidR="00825721" w:rsidRPr="00190A21">
        <w:rPr>
          <w:rFonts w:ascii="Times New Roman" w:hAnsi="Times New Roman"/>
          <w:color w:val="0070C0"/>
          <w:sz w:val="26"/>
          <w:szCs w:val="26"/>
        </w:rPr>
        <w:t>государственное управление, правоохранительные органы</w:t>
      </w:r>
      <w:r w:rsidRPr="00190A21">
        <w:rPr>
          <w:rFonts w:ascii="Times New Roman" w:hAnsi="Times New Roman"/>
          <w:color w:val="0070C0"/>
          <w:sz w:val="26"/>
          <w:szCs w:val="26"/>
        </w:rPr>
        <w:t>, здравоох</w:t>
      </w:r>
      <w:r w:rsidR="00825721" w:rsidRPr="00190A21">
        <w:rPr>
          <w:rFonts w:ascii="Times New Roman" w:hAnsi="Times New Roman"/>
          <w:color w:val="0070C0"/>
          <w:sz w:val="26"/>
          <w:szCs w:val="26"/>
        </w:rPr>
        <w:t>ранение и образование</w:t>
      </w:r>
      <w:r w:rsidRPr="00190A21">
        <w:rPr>
          <w:rFonts w:ascii="Times New Roman" w:hAnsi="Times New Roman"/>
          <w:color w:val="0070C0"/>
          <w:sz w:val="26"/>
          <w:szCs w:val="26"/>
        </w:rPr>
        <w:t>. Феномен коррупции исторически является частью модели государ</w:t>
      </w:r>
      <w:r w:rsidR="00825721" w:rsidRPr="00190A21">
        <w:rPr>
          <w:rFonts w:ascii="Times New Roman" w:hAnsi="Times New Roman"/>
          <w:color w:val="0070C0"/>
          <w:sz w:val="26"/>
          <w:szCs w:val="26"/>
        </w:rPr>
        <w:t>ственного управления в России</w:t>
      </w:r>
      <w:r w:rsidRPr="00190A21">
        <w:rPr>
          <w:rFonts w:ascii="Times New Roman" w:hAnsi="Times New Roman"/>
          <w:color w:val="0070C0"/>
          <w:sz w:val="26"/>
          <w:szCs w:val="26"/>
        </w:rPr>
        <w:t xml:space="preserve">. В Индексе восприятия коррупции, ежегодно публикуемом </w:t>
      </w:r>
      <w:proofErr w:type="spellStart"/>
      <w:r w:rsidRPr="00190A21">
        <w:rPr>
          <w:rFonts w:ascii="Times New Roman" w:hAnsi="Times New Roman"/>
          <w:color w:val="0070C0"/>
          <w:sz w:val="26"/>
          <w:szCs w:val="26"/>
        </w:rPr>
        <w:t>Transparency</w:t>
      </w:r>
      <w:proofErr w:type="spellEnd"/>
      <w:r w:rsidRPr="00190A21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190A21">
        <w:rPr>
          <w:rFonts w:ascii="Times New Roman" w:hAnsi="Times New Roman"/>
          <w:color w:val="0070C0"/>
          <w:sz w:val="26"/>
          <w:szCs w:val="26"/>
        </w:rPr>
        <w:t>International</w:t>
      </w:r>
      <w:proofErr w:type="spellEnd"/>
      <w:r w:rsidRPr="00190A21">
        <w:rPr>
          <w:rFonts w:ascii="Times New Roman" w:hAnsi="Times New Roman"/>
          <w:color w:val="0070C0"/>
          <w:sz w:val="26"/>
          <w:szCs w:val="26"/>
        </w:rPr>
        <w:t>, Россия находится в числе 50 наиболее коррумпированны</w:t>
      </w:r>
      <w:r w:rsidR="00825721" w:rsidRPr="00190A21">
        <w:rPr>
          <w:rFonts w:ascii="Times New Roman" w:hAnsi="Times New Roman"/>
          <w:color w:val="0070C0"/>
          <w:sz w:val="26"/>
          <w:szCs w:val="26"/>
        </w:rPr>
        <w:t>х стран мира</w:t>
      </w:r>
      <w:r w:rsidRPr="00190A21">
        <w:rPr>
          <w:rFonts w:ascii="Times New Roman" w:hAnsi="Times New Roman"/>
          <w:color w:val="0070C0"/>
          <w:sz w:val="26"/>
          <w:szCs w:val="26"/>
        </w:rPr>
        <w:t>.</w:t>
      </w:r>
    </w:p>
    <w:p w:rsidR="00825721" w:rsidRPr="00190A21" w:rsidRDefault="00577E15" w:rsidP="00825721">
      <w:pPr>
        <w:spacing w:after="0"/>
        <w:ind w:firstLine="284"/>
        <w:contextualSpacing/>
        <w:rPr>
          <w:rFonts w:ascii="Times New Roman" w:hAnsi="Times New Roman"/>
          <w:color w:val="0070C0"/>
          <w:sz w:val="26"/>
          <w:szCs w:val="26"/>
        </w:rPr>
      </w:pPr>
      <w:proofErr w:type="gramStart"/>
      <w:r w:rsidRPr="00190A21">
        <w:rPr>
          <w:rFonts w:ascii="Times New Roman" w:hAnsi="Times New Roman"/>
          <w:color w:val="0070C0"/>
          <w:sz w:val="26"/>
          <w:szCs w:val="26"/>
        </w:rPr>
        <w:t>Согласно современному</w:t>
      </w:r>
      <w:r w:rsidR="00825721" w:rsidRPr="00190A21">
        <w:rPr>
          <w:rFonts w:ascii="Times New Roman" w:hAnsi="Times New Roman"/>
          <w:color w:val="0070C0"/>
          <w:sz w:val="26"/>
          <w:szCs w:val="26"/>
        </w:rPr>
        <w:t xml:space="preserve"> российскому законодательству, коррупция -</w:t>
      </w:r>
      <w:r w:rsidRPr="00190A21">
        <w:rPr>
          <w:rFonts w:ascii="Times New Roman" w:hAnsi="Times New Roman"/>
          <w:color w:val="0070C0"/>
          <w:sz w:val="26"/>
          <w:szCs w:val="26"/>
        </w:rPr>
        <w:t xml:space="preserve">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 w:rsidRPr="00190A21">
        <w:rPr>
          <w:rFonts w:ascii="Times New Roman" w:hAnsi="Times New Roman"/>
          <w:color w:val="0070C0"/>
          <w:sz w:val="26"/>
          <w:szCs w:val="26"/>
        </w:rPr>
        <w:t xml:space="preserve"> физическими лицами; а также совершение указанных деяний от имени или в интересах юридического лица.</w:t>
      </w:r>
    </w:p>
    <w:p w:rsidR="00577E15" w:rsidRPr="00190A21" w:rsidRDefault="00577E15" w:rsidP="00825721">
      <w:pPr>
        <w:spacing w:after="0"/>
        <w:ind w:firstLine="284"/>
        <w:contextualSpacing/>
        <w:rPr>
          <w:rFonts w:ascii="Times New Roman" w:hAnsi="Times New Roman"/>
          <w:color w:val="0070C0"/>
          <w:sz w:val="26"/>
          <w:szCs w:val="26"/>
        </w:rPr>
      </w:pPr>
      <w:r w:rsidRPr="00190A21">
        <w:rPr>
          <w:rFonts w:ascii="Times New Roman" w:hAnsi="Times New Roman"/>
          <w:color w:val="0070C0"/>
          <w:sz w:val="26"/>
          <w:szCs w:val="26"/>
        </w:rPr>
        <w:t>Российская Федерация участвует в различных программах по борьбе с коррупцией. 8 марта 2006 года Россия ратифицировала Конвенцию ООН против коррупции и приняла на себя ряд обязательств по имплементации антикоррупционны</w:t>
      </w:r>
      <w:r w:rsidR="00825721" w:rsidRPr="00190A21">
        <w:rPr>
          <w:rFonts w:ascii="Times New Roman" w:hAnsi="Times New Roman"/>
          <w:color w:val="0070C0"/>
          <w:sz w:val="26"/>
          <w:szCs w:val="26"/>
        </w:rPr>
        <w:t>х механизмов.</w:t>
      </w:r>
    </w:p>
    <w:p w:rsidR="00825721" w:rsidRPr="00190A21" w:rsidRDefault="00825721" w:rsidP="00825721">
      <w:pPr>
        <w:spacing w:after="0"/>
        <w:ind w:firstLine="284"/>
        <w:contextualSpacing/>
        <w:rPr>
          <w:rFonts w:ascii="Times New Roman" w:hAnsi="Times New Roman"/>
          <w:color w:val="0070C0"/>
          <w:sz w:val="26"/>
          <w:szCs w:val="26"/>
        </w:rPr>
      </w:pPr>
      <w:r w:rsidRPr="00190A21">
        <w:rPr>
          <w:rFonts w:ascii="Times New Roman" w:hAnsi="Times New Roman"/>
          <w:color w:val="0070C0"/>
          <w:sz w:val="26"/>
          <w:szCs w:val="26"/>
        </w:rPr>
        <w:t>В справочном пособии указаны нормативные правовые акты: международные</w:t>
      </w:r>
    </w:p>
    <w:p w:rsidR="00825721" w:rsidRPr="00190A21" w:rsidRDefault="00825721" w:rsidP="00825721">
      <w:pPr>
        <w:spacing w:after="0"/>
        <w:contextualSpacing/>
        <w:rPr>
          <w:rFonts w:ascii="Times New Roman" w:hAnsi="Times New Roman"/>
          <w:color w:val="0070C0"/>
          <w:sz w:val="26"/>
          <w:szCs w:val="26"/>
        </w:rPr>
      </w:pPr>
      <w:r w:rsidRPr="00190A21">
        <w:rPr>
          <w:rFonts w:ascii="Times New Roman" w:hAnsi="Times New Roman"/>
          <w:color w:val="0070C0"/>
          <w:sz w:val="26"/>
          <w:szCs w:val="26"/>
        </w:rPr>
        <w:t>конвенции, федеральные законы, указы Президента России, постановления, распоряжения, приказы, письма и библиографический список статей по противодействию коррупции и борьбы с ней, информация, по обращению граждан в органы власти при обнаружении фактов коррупции.</w:t>
      </w:r>
    </w:p>
    <w:p w:rsidR="00825721" w:rsidRPr="00190A21" w:rsidRDefault="00825721" w:rsidP="00825721">
      <w:pPr>
        <w:spacing w:after="0"/>
        <w:contextualSpacing/>
        <w:rPr>
          <w:rFonts w:ascii="Times New Roman" w:hAnsi="Times New Roman"/>
          <w:color w:val="0070C0"/>
          <w:sz w:val="26"/>
          <w:szCs w:val="26"/>
        </w:rPr>
      </w:pPr>
    </w:p>
    <w:p w:rsidR="00825721" w:rsidRDefault="00825721" w:rsidP="00825721">
      <w:pPr>
        <w:spacing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3218B9AF" wp14:editId="79983DD8">
            <wp:extent cx="3703704" cy="1482223"/>
            <wp:effectExtent l="0" t="0" r="0" b="3810"/>
            <wp:docPr id="2" name="Рисунок 2" descr="http://img-fotki.yandex.ru/get/6103/102699435.5f2/0_836c9_40dcd04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6103/102699435.5f2/0_836c9_40dcd045_X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10" cy="148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21" w:rsidRDefault="00825721" w:rsidP="00825721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390BA1" w:rsidRDefault="00941AD0" w:rsidP="006F359A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63968" wp14:editId="76055565">
                <wp:simplePos x="0" y="0"/>
                <wp:positionH relativeFrom="column">
                  <wp:posOffset>1071394</wp:posOffset>
                </wp:positionH>
                <wp:positionV relativeFrom="paragraph">
                  <wp:posOffset>-351256</wp:posOffset>
                </wp:positionV>
                <wp:extent cx="3542030" cy="860611"/>
                <wp:effectExtent l="57150" t="38100" r="77470" b="92075"/>
                <wp:wrapNone/>
                <wp:docPr id="7" name="Прямоугольник с двумя скругл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30" cy="860611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AD0" w:rsidRPr="00941AD0" w:rsidRDefault="00941AD0" w:rsidP="00941AD0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941AD0">
                              <w:rPr>
                                <w:rFonts w:ascii="Bookman Old Style" w:hAnsi="Bookman Old Style"/>
                                <w:color w:val="002060"/>
                                <w:sz w:val="40"/>
                                <w:szCs w:val="40"/>
                              </w:rPr>
                              <w:t>Международные конвенции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7" o:spid="_x0000_s1027" style="position:absolute;left:0;text-align:left;margin-left:84.35pt;margin-top:-27.65pt;width:278.9pt;height:6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42030,8606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" adj="-11796480,,5400" path="m143438,l3542030,r,l3542030,717173v,79219,-64219,143438,-143438,143438l,860611r,l,143438c,64219,64219,,143438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43438,0;3542030,0;3542030,0;3542030,717173;3398592,860611;0,860611;0,860611;0,143438;143438,0" o:connectangles="0,0,0,0,0,0,0,0,0" textboxrect="0,0,3542030,860611"/>
                <v:textbox>
                  <w:txbxContent>
                    <w:p w:rsidR="00941AD0" w:rsidRPr="00941AD0" w:rsidRDefault="00941AD0" w:rsidP="00941AD0">
                      <w:pPr>
                        <w:jc w:val="center"/>
                        <w:rPr>
                          <w:rFonts w:ascii="Bookman Old Style" w:hAnsi="Bookman Old Style"/>
                          <w:color w:val="002060"/>
                          <w:sz w:val="40"/>
                          <w:szCs w:val="40"/>
                        </w:rPr>
                      </w:pPr>
                      <w:r w:rsidRPr="00941AD0">
                        <w:rPr>
                          <w:rFonts w:ascii="Bookman Old Style" w:hAnsi="Bookman Old Style"/>
                          <w:color w:val="002060"/>
                          <w:sz w:val="40"/>
                          <w:szCs w:val="40"/>
                        </w:rPr>
                        <w:t>Международные конвенции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6F359A" w:rsidRDefault="006F359A" w:rsidP="00825721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11797D" w:rsidRDefault="0011797D" w:rsidP="00825721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11797D" w:rsidRDefault="0011797D" w:rsidP="00825721">
      <w:pPr>
        <w:spacing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7EC0B2F1" wp14:editId="419DCC19">
            <wp:simplePos x="0" y="0"/>
            <wp:positionH relativeFrom="column">
              <wp:posOffset>-420370</wp:posOffset>
            </wp:positionH>
            <wp:positionV relativeFrom="paragraph">
              <wp:posOffset>128270</wp:posOffset>
            </wp:positionV>
            <wp:extent cx="6391275" cy="8344535"/>
            <wp:effectExtent l="0" t="0" r="9525" b="0"/>
            <wp:wrapNone/>
            <wp:docPr id="8" name="Рисунок 8" descr="C:\Users\ASUS\Desktop\картинки\image00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картинки\image003_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34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97D" w:rsidRDefault="0011797D" w:rsidP="00825721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11797D" w:rsidRDefault="0011797D" w:rsidP="00825721">
      <w:pPr>
        <w:spacing w:after="0"/>
        <w:contextualSpacing/>
        <w:rPr>
          <w:rFonts w:ascii="Times New Roman" w:hAnsi="Times New Roman"/>
          <w:noProof/>
          <w:sz w:val="26"/>
          <w:szCs w:val="26"/>
          <w:lang w:eastAsia="ru-RU"/>
        </w:rPr>
      </w:pPr>
    </w:p>
    <w:p w:rsidR="0011797D" w:rsidRDefault="0011797D" w:rsidP="00825721">
      <w:pPr>
        <w:spacing w:after="0"/>
        <w:contextualSpacing/>
        <w:rPr>
          <w:rFonts w:ascii="Times New Roman" w:hAnsi="Times New Roman"/>
          <w:noProof/>
          <w:sz w:val="26"/>
          <w:szCs w:val="26"/>
          <w:lang w:eastAsia="ru-RU"/>
        </w:rPr>
      </w:pPr>
    </w:p>
    <w:p w:rsidR="00941AD0" w:rsidRDefault="00941AD0" w:rsidP="00825721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941AD0" w:rsidRDefault="00941AD0" w:rsidP="00825721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941AD0" w:rsidRDefault="00941AD0" w:rsidP="00825721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6F359A" w:rsidRPr="0011797D" w:rsidRDefault="006F359A" w:rsidP="0011797D">
      <w:pPr>
        <w:spacing w:after="0" w:line="360" w:lineRule="auto"/>
        <w:contextualSpacing/>
        <w:rPr>
          <w:rFonts w:ascii="Times New Roman" w:hAnsi="Times New Roman"/>
          <w:color w:val="0070C0"/>
          <w:sz w:val="30"/>
          <w:szCs w:val="30"/>
        </w:rPr>
      </w:pPr>
      <w:r w:rsidRPr="0011797D">
        <w:rPr>
          <w:rFonts w:ascii="Times New Roman" w:hAnsi="Times New Roman"/>
          <w:color w:val="0070C0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1797D">
        <w:rPr>
          <w:rFonts w:ascii="Times New Roman" w:hAnsi="Times New Roman"/>
          <w:color w:val="0070C0"/>
          <w:sz w:val="30"/>
          <w:szCs w:val="30"/>
        </w:rPr>
        <w:t>Конвенция против транснациональной организованной преступности [Электронный ресурс]: принята в г. Нью-Йорке 15 дек. 2000 г. Резолюцией 55/25 на 62-ом пленарном заседании 55-ой сессии Генеральной Ассамблеи ООН // СПС КонсультантПлюс</w:t>
      </w:r>
      <w:proofErr w:type="gramStart"/>
      <w:r w:rsidRPr="0011797D">
        <w:rPr>
          <w:rFonts w:ascii="Times New Roman" w:hAnsi="Times New Roman"/>
          <w:color w:val="0070C0"/>
          <w:sz w:val="30"/>
          <w:szCs w:val="30"/>
        </w:rPr>
        <w:t>.-</w:t>
      </w:r>
      <w:proofErr w:type="gramEnd"/>
      <w:r w:rsidRPr="0011797D">
        <w:rPr>
          <w:rFonts w:ascii="Times New Roman" w:hAnsi="Times New Roman"/>
          <w:color w:val="0070C0"/>
          <w:sz w:val="30"/>
          <w:szCs w:val="30"/>
        </w:rPr>
        <w:t xml:space="preserve">Режим доступа: </w:t>
      </w:r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http</w:t>
      </w:r>
      <w:r w:rsidRPr="0011797D">
        <w:rPr>
          <w:rFonts w:ascii="Times New Roman" w:hAnsi="Times New Roman"/>
          <w:color w:val="0070C0"/>
          <w:sz w:val="30"/>
          <w:szCs w:val="30"/>
        </w:rPr>
        <w:t xml:space="preserve">: </w:t>
      </w:r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www</w:t>
      </w:r>
      <w:r w:rsidRPr="0011797D">
        <w:rPr>
          <w:rFonts w:ascii="Times New Roman" w:hAnsi="Times New Roman"/>
          <w:color w:val="0070C0"/>
          <w:sz w:val="30"/>
          <w:szCs w:val="30"/>
        </w:rPr>
        <w:t>/</w:t>
      </w:r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consultant</w:t>
      </w:r>
      <w:r w:rsidRPr="0011797D">
        <w:rPr>
          <w:rFonts w:ascii="Times New Roman" w:hAnsi="Times New Roman"/>
          <w:color w:val="0070C0"/>
          <w:sz w:val="30"/>
          <w:szCs w:val="30"/>
        </w:rPr>
        <w:t>.</w:t>
      </w:r>
      <w:proofErr w:type="spellStart"/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ru</w:t>
      </w:r>
      <w:proofErr w:type="spellEnd"/>
      <w:r w:rsidRPr="0011797D">
        <w:rPr>
          <w:rFonts w:ascii="Times New Roman" w:hAnsi="Times New Roman"/>
          <w:color w:val="0070C0"/>
          <w:sz w:val="30"/>
          <w:szCs w:val="30"/>
        </w:rPr>
        <w:t>/(дата обращения: 05.09.2016)</w:t>
      </w:r>
    </w:p>
    <w:p w:rsidR="006F359A" w:rsidRPr="0011797D" w:rsidRDefault="006F359A" w:rsidP="0011797D">
      <w:pPr>
        <w:spacing w:after="0" w:line="360" w:lineRule="auto"/>
        <w:contextualSpacing/>
        <w:rPr>
          <w:rFonts w:ascii="Times New Roman" w:hAnsi="Times New Roman"/>
          <w:i/>
          <w:color w:val="0070C0"/>
          <w:sz w:val="30"/>
          <w:szCs w:val="30"/>
        </w:rPr>
      </w:pPr>
      <w:r w:rsidRPr="0011797D">
        <w:rPr>
          <w:rFonts w:ascii="Times New Roman" w:hAnsi="Times New Roman"/>
          <w:i/>
          <w:color w:val="0070C0"/>
          <w:sz w:val="30"/>
          <w:szCs w:val="30"/>
        </w:rPr>
        <w:t xml:space="preserve">       Статья 8. Криминализация коррупции</w:t>
      </w:r>
    </w:p>
    <w:p w:rsidR="006F359A" w:rsidRPr="0011797D" w:rsidRDefault="006F359A" w:rsidP="0011797D">
      <w:pPr>
        <w:spacing w:after="0" w:line="360" w:lineRule="auto"/>
        <w:contextualSpacing/>
        <w:rPr>
          <w:rFonts w:ascii="Times New Roman" w:hAnsi="Times New Roman"/>
          <w:color w:val="0070C0"/>
          <w:sz w:val="30"/>
          <w:szCs w:val="30"/>
        </w:rPr>
      </w:pPr>
    </w:p>
    <w:p w:rsidR="006F359A" w:rsidRPr="0011797D" w:rsidRDefault="006F359A" w:rsidP="0011797D">
      <w:pPr>
        <w:spacing w:after="0" w:line="360" w:lineRule="auto"/>
        <w:contextualSpacing/>
        <w:rPr>
          <w:rFonts w:ascii="Times New Roman" w:hAnsi="Times New Roman"/>
          <w:color w:val="0070C0"/>
          <w:sz w:val="30"/>
          <w:szCs w:val="30"/>
        </w:rPr>
      </w:pPr>
      <w:r w:rsidRPr="0011797D">
        <w:rPr>
          <w:rFonts w:ascii="Times New Roman" w:hAnsi="Times New Roman"/>
          <w:color w:val="0070C0"/>
          <w:sz w:val="30"/>
          <w:szCs w:val="30"/>
        </w:rPr>
        <w:t>2. Конвенция Организации Объединенных Наций против коррупции [Электронный ресурс]: принята в г. Нью-Йорке 31 окт. 2003 г. Резолюцией 58/4 на 51-ом пленарном заседании 58-ой сессии Генеральной Ассамблеи ООН // СПС КонсультантПлюс</w:t>
      </w:r>
      <w:proofErr w:type="gramStart"/>
      <w:r w:rsidRPr="0011797D">
        <w:rPr>
          <w:rFonts w:ascii="Times New Roman" w:hAnsi="Times New Roman"/>
          <w:color w:val="0070C0"/>
          <w:sz w:val="30"/>
          <w:szCs w:val="30"/>
        </w:rPr>
        <w:t>.-</w:t>
      </w:r>
      <w:proofErr w:type="gramEnd"/>
      <w:r w:rsidRPr="0011797D">
        <w:rPr>
          <w:rFonts w:ascii="Times New Roman" w:hAnsi="Times New Roman"/>
          <w:color w:val="0070C0"/>
          <w:sz w:val="30"/>
          <w:szCs w:val="30"/>
        </w:rPr>
        <w:t xml:space="preserve">Режим доступа: </w:t>
      </w:r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http</w:t>
      </w:r>
      <w:r w:rsidRPr="0011797D">
        <w:rPr>
          <w:rFonts w:ascii="Times New Roman" w:hAnsi="Times New Roman"/>
          <w:color w:val="0070C0"/>
          <w:sz w:val="30"/>
          <w:szCs w:val="30"/>
        </w:rPr>
        <w:t xml:space="preserve">: </w:t>
      </w:r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www</w:t>
      </w:r>
      <w:r w:rsidRPr="0011797D">
        <w:rPr>
          <w:rFonts w:ascii="Times New Roman" w:hAnsi="Times New Roman"/>
          <w:color w:val="0070C0"/>
          <w:sz w:val="30"/>
          <w:szCs w:val="30"/>
        </w:rPr>
        <w:t>/</w:t>
      </w:r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consultant</w:t>
      </w:r>
      <w:r w:rsidRPr="0011797D">
        <w:rPr>
          <w:rFonts w:ascii="Times New Roman" w:hAnsi="Times New Roman"/>
          <w:color w:val="0070C0"/>
          <w:sz w:val="30"/>
          <w:szCs w:val="30"/>
        </w:rPr>
        <w:t>.</w:t>
      </w:r>
      <w:proofErr w:type="spellStart"/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ru</w:t>
      </w:r>
      <w:proofErr w:type="spellEnd"/>
      <w:r w:rsidRPr="0011797D">
        <w:rPr>
          <w:rFonts w:ascii="Times New Roman" w:hAnsi="Times New Roman"/>
          <w:color w:val="0070C0"/>
          <w:sz w:val="30"/>
          <w:szCs w:val="30"/>
        </w:rPr>
        <w:t>/(дата обращения: 05.09.2016)</w:t>
      </w:r>
    </w:p>
    <w:p w:rsidR="006F359A" w:rsidRPr="0011797D" w:rsidRDefault="006F359A" w:rsidP="0011797D">
      <w:pPr>
        <w:spacing w:after="0" w:line="360" w:lineRule="auto"/>
        <w:contextualSpacing/>
        <w:rPr>
          <w:rFonts w:ascii="Times New Roman" w:hAnsi="Times New Roman"/>
          <w:color w:val="0070C0"/>
          <w:sz w:val="30"/>
          <w:szCs w:val="30"/>
        </w:rPr>
      </w:pPr>
      <w:r w:rsidRPr="0011797D">
        <w:rPr>
          <w:rFonts w:ascii="Times New Roman" w:hAnsi="Times New Roman"/>
          <w:color w:val="0070C0"/>
          <w:sz w:val="30"/>
          <w:szCs w:val="30"/>
        </w:rPr>
        <w:t xml:space="preserve"> </w:t>
      </w:r>
    </w:p>
    <w:p w:rsidR="006F359A" w:rsidRPr="0011797D" w:rsidRDefault="006F359A" w:rsidP="0011797D">
      <w:pPr>
        <w:spacing w:after="0" w:line="360" w:lineRule="auto"/>
        <w:contextualSpacing/>
        <w:rPr>
          <w:rFonts w:ascii="Times New Roman" w:hAnsi="Times New Roman"/>
          <w:color w:val="0070C0"/>
          <w:sz w:val="30"/>
          <w:szCs w:val="30"/>
        </w:rPr>
      </w:pPr>
      <w:r w:rsidRPr="0011797D">
        <w:rPr>
          <w:rFonts w:ascii="Times New Roman" w:hAnsi="Times New Roman"/>
          <w:color w:val="0070C0"/>
          <w:sz w:val="30"/>
          <w:szCs w:val="30"/>
        </w:rPr>
        <w:t>3. Конвенция об уголовной ответственности за коррупцию [Электронный ресурс] : заключена в г. Страсбурге 27 янв.1999 г. //  СПС КонсультантПлюс</w:t>
      </w:r>
      <w:proofErr w:type="gramStart"/>
      <w:r w:rsidRPr="0011797D">
        <w:rPr>
          <w:rFonts w:ascii="Times New Roman" w:hAnsi="Times New Roman"/>
          <w:color w:val="0070C0"/>
          <w:sz w:val="30"/>
          <w:szCs w:val="30"/>
        </w:rPr>
        <w:t>.-</w:t>
      </w:r>
      <w:proofErr w:type="gramEnd"/>
      <w:r w:rsidRPr="0011797D">
        <w:rPr>
          <w:rFonts w:ascii="Times New Roman" w:hAnsi="Times New Roman"/>
          <w:color w:val="0070C0"/>
          <w:sz w:val="30"/>
          <w:szCs w:val="30"/>
        </w:rPr>
        <w:t xml:space="preserve">Режим доступа: </w:t>
      </w:r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http</w:t>
      </w:r>
      <w:r w:rsidRPr="0011797D">
        <w:rPr>
          <w:rFonts w:ascii="Times New Roman" w:hAnsi="Times New Roman"/>
          <w:color w:val="0070C0"/>
          <w:sz w:val="30"/>
          <w:szCs w:val="30"/>
        </w:rPr>
        <w:t xml:space="preserve">: </w:t>
      </w:r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www</w:t>
      </w:r>
      <w:r w:rsidRPr="0011797D">
        <w:rPr>
          <w:rFonts w:ascii="Times New Roman" w:hAnsi="Times New Roman"/>
          <w:color w:val="0070C0"/>
          <w:sz w:val="30"/>
          <w:szCs w:val="30"/>
        </w:rPr>
        <w:t>/</w:t>
      </w:r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consultant</w:t>
      </w:r>
      <w:r w:rsidRPr="0011797D">
        <w:rPr>
          <w:rFonts w:ascii="Times New Roman" w:hAnsi="Times New Roman"/>
          <w:color w:val="0070C0"/>
          <w:sz w:val="30"/>
          <w:szCs w:val="30"/>
        </w:rPr>
        <w:t>.</w:t>
      </w:r>
      <w:proofErr w:type="spellStart"/>
      <w:r w:rsidRPr="0011797D">
        <w:rPr>
          <w:rFonts w:ascii="Times New Roman" w:hAnsi="Times New Roman"/>
          <w:color w:val="0070C0"/>
          <w:sz w:val="30"/>
          <w:szCs w:val="30"/>
          <w:lang w:val="en-US"/>
        </w:rPr>
        <w:t>ru</w:t>
      </w:r>
      <w:proofErr w:type="spellEnd"/>
      <w:r w:rsidRPr="0011797D">
        <w:rPr>
          <w:rFonts w:ascii="Times New Roman" w:hAnsi="Times New Roman"/>
          <w:color w:val="0070C0"/>
          <w:sz w:val="30"/>
          <w:szCs w:val="30"/>
        </w:rPr>
        <w:t>/(дата обращения: 05.09.2016)</w:t>
      </w:r>
    </w:p>
    <w:p w:rsidR="006F359A" w:rsidRDefault="006F359A" w:rsidP="006F359A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11797D" w:rsidRDefault="0011797D" w:rsidP="007034B1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97D" w:rsidRDefault="0011797D" w:rsidP="007034B1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97D" w:rsidRDefault="0011797D" w:rsidP="007034B1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97D" w:rsidRDefault="0011797D" w:rsidP="007034B1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97D" w:rsidRDefault="0011797D" w:rsidP="007034B1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97D" w:rsidRDefault="0011797D" w:rsidP="007034B1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5E909" wp14:editId="3789A84E">
                <wp:simplePos x="0" y="0"/>
                <wp:positionH relativeFrom="column">
                  <wp:posOffset>1223645</wp:posOffset>
                </wp:positionH>
                <wp:positionV relativeFrom="paragraph">
                  <wp:posOffset>-198755</wp:posOffset>
                </wp:positionV>
                <wp:extent cx="3542030" cy="860611"/>
                <wp:effectExtent l="57150" t="38100" r="77470" b="92075"/>
                <wp:wrapNone/>
                <wp:docPr id="10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30" cy="860611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97D" w:rsidRPr="00941AD0" w:rsidRDefault="0011797D" w:rsidP="0011797D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2060"/>
                                <w:sz w:val="40"/>
                                <w:szCs w:val="40"/>
                              </w:rPr>
                              <w:t xml:space="preserve">Федеральные законы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0" o:spid="_x0000_s1028" style="position:absolute;left:0;text-align:left;margin-left:96.35pt;margin-top:-15.65pt;width:278.9pt;height:6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42030,8606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" adj="-11796480,,5400" path="m143438,l3542030,r,l3542030,717173v,79219,-64219,143438,-143438,143438l,860611r,l,143438c,64219,64219,,143438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43438,0;3542030,0;3542030,0;3542030,717173;3398592,860611;0,860611;0,860611;0,143438;143438,0" o:connectangles="0,0,0,0,0,0,0,0,0" textboxrect="0,0,3542030,860611"/>
                <v:textbox>
                  <w:txbxContent>
                    <w:p w:rsidR="0011797D" w:rsidRPr="00941AD0" w:rsidRDefault="0011797D" w:rsidP="0011797D">
                      <w:pPr>
                        <w:jc w:val="center"/>
                        <w:rPr>
                          <w:rFonts w:ascii="Bookman Old Style" w:hAnsi="Bookman Old Style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color w:val="002060"/>
                          <w:sz w:val="40"/>
                          <w:szCs w:val="40"/>
                        </w:rPr>
                        <w:t xml:space="preserve">Федеральные законы </w:t>
                      </w:r>
                    </w:p>
                  </w:txbxContent>
                </v:textbox>
              </v:shape>
            </w:pict>
          </mc:Fallback>
        </mc:AlternateContent>
      </w:r>
    </w:p>
    <w:p w:rsidR="0011797D" w:rsidRDefault="0011797D" w:rsidP="007034B1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97D" w:rsidRDefault="0011797D" w:rsidP="007034B1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97D" w:rsidRDefault="007C1D2F" w:rsidP="007034B1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7C1D2F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22266C03" wp14:editId="370A6903">
            <wp:simplePos x="0" y="0"/>
            <wp:positionH relativeFrom="column">
              <wp:posOffset>-267970</wp:posOffset>
            </wp:positionH>
            <wp:positionV relativeFrom="paragraph">
              <wp:posOffset>118745</wp:posOffset>
            </wp:positionV>
            <wp:extent cx="6391275" cy="8344535"/>
            <wp:effectExtent l="0" t="0" r="9525" b="0"/>
            <wp:wrapNone/>
            <wp:docPr id="11" name="Рисунок 11" descr="C:\Users\ASUS\Desktop\картинки\image00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картинки\image003_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34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59A" w:rsidRDefault="006F359A" w:rsidP="0011797D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C1D2F" w:rsidRDefault="007C1D2F" w:rsidP="007C1D2F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C1D2F" w:rsidRDefault="007C1D2F" w:rsidP="007C1D2F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C1D2F" w:rsidRDefault="007C1D2F" w:rsidP="007C1D2F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C1D2F" w:rsidRDefault="007C1D2F" w:rsidP="007C1D2F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034B1" w:rsidRPr="003424ED" w:rsidRDefault="007034B1" w:rsidP="003424ED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hAnsi="Times New Roman"/>
          <w:color w:val="0070C0"/>
          <w:sz w:val="26"/>
          <w:szCs w:val="26"/>
        </w:rPr>
        <w:t xml:space="preserve">О противодействии коррупции [Электронный ресурс]: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</w:rPr>
        <w:t>федер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. закон от 25.12.2008 №273-ФЗ // СПС КонсультантПлюс</w:t>
      </w:r>
      <w:proofErr w:type="gramStart"/>
      <w:r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Pr="003424ED">
        <w:rPr>
          <w:rFonts w:ascii="Times New Roman" w:hAnsi="Times New Roman"/>
          <w:color w:val="0070C0"/>
          <w:sz w:val="26"/>
          <w:szCs w:val="26"/>
        </w:rPr>
        <w:t>/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/(дата обращения: 05.09.2016)</w:t>
      </w:r>
    </w:p>
    <w:p w:rsidR="007034B1" w:rsidRPr="003424ED" w:rsidRDefault="007034B1" w:rsidP="007C1D2F">
      <w:pPr>
        <w:spacing w:after="0"/>
        <w:contextualSpacing/>
        <w:rPr>
          <w:rFonts w:ascii="Times New Roman" w:hAnsi="Times New Roman"/>
          <w:color w:val="0070C0"/>
          <w:sz w:val="26"/>
          <w:szCs w:val="26"/>
        </w:rPr>
      </w:pPr>
    </w:p>
    <w:p w:rsidR="007034B1" w:rsidRPr="003424ED" w:rsidRDefault="007034B1" w:rsidP="003424ED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hAnsi="Times New Roman"/>
          <w:color w:val="0070C0"/>
          <w:sz w:val="26"/>
          <w:szCs w:val="26"/>
        </w:rPr>
        <w:t xml:space="preserve">О государственной гражданской службе [Электронный ресурс]: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</w:rPr>
        <w:t>федер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. закон от 27.07.2004  №79-ФЗ // СПС КонсультантПлюс</w:t>
      </w:r>
      <w:proofErr w:type="gramStart"/>
      <w:r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Pr="003424ED">
        <w:rPr>
          <w:rFonts w:ascii="Times New Roman" w:hAnsi="Times New Roman"/>
          <w:color w:val="0070C0"/>
          <w:sz w:val="26"/>
          <w:szCs w:val="26"/>
        </w:rPr>
        <w:t>/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/(дата обращения: 05.09.2016)</w:t>
      </w:r>
    </w:p>
    <w:p w:rsidR="007034B1" w:rsidRPr="003424ED" w:rsidRDefault="003424ED" w:rsidP="003424ED">
      <w:pPr>
        <w:pStyle w:val="a5"/>
        <w:spacing w:after="0"/>
        <w:rPr>
          <w:rFonts w:ascii="Times New Roman" w:hAnsi="Times New Roman"/>
          <w:i/>
          <w:color w:val="0070C0"/>
          <w:sz w:val="26"/>
          <w:szCs w:val="26"/>
        </w:rPr>
      </w:pPr>
      <w:r>
        <w:rPr>
          <w:rFonts w:ascii="Times New Roman" w:hAnsi="Times New Roman"/>
          <w:i/>
          <w:color w:val="0070C0"/>
          <w:sz w:val="26"/>
          <w:szCs w:val="26"/>
        </w:rPr>
        <w:t xml:space="preserve">    </w:t>
      </w:r>
      <w:r w:rsidR="009A08F3" w:rsidRPr="003424ED">
        <w:rPr>
          <w:rFonts w:ascii="Times New Roman" w:hAnsi="Times New Roman"/>
          <w:i/>
          <w:color w:val="0070C0"/>
          <w:sz w:val="26"/>
          <w:szCs w:val="26"/>
        </w:rPr>
        <w:t>Статья 59.1. Взыскания за несоблюдение ограничений и</w:t>
      </w:r>
      <w:r w:rsidR="007A1FB3" w:rsidRPr="003424ED">
        <w:rPr>
          <w:rFonts w:ascii="Times New Roman" w:hAnsi="Times New Roman"/>
          <w:i/>
          <w:color w:val="0070C0"/>
          <w:sz w:val="26"/>
          <w:szCs w:val="26"/>
        </w:rPr>
        <w:t xml:space="preserve"> запретов, требований о предот</w:t>
      </w:r>
      <w:r w:rsidR="009A08F3" w:rsidRPr="003424ED">
        <w:rPr>
          <w:rFonts w:ascii="Times New Roman" w:hAnsi="Times New Roman"/>
          <w:i/>
          <w:color w:val="0070C0"/>
          <w:sz w:val="26"/>
          <w:szCs w:val="26"/>
        </w:rPr>
        <w:t>вращении или об урегулировании конфликта интересов и</w:t>
      </w:r>
      <w:r w:rsidR="007A1FB3" w:rsidRPr="003424ED">
        <w:rPr>
          <w:rFonts w:ascii="Times New Roman" w:hAnsi="Times New Roman"/>
          <w:i/>
          <w:color w:val="0070C0"/>
          <w:sz w:val="26"/>
          <w:szCs w:val="26"/>
        </w:rPr>
        <w:t xml:space="preserve"> неисполнение обязанностей, ус</w:t>
      </w:r>
      <w:r w:rsidR="009A08F3" w:rsidRPr="003424ED">
        <w:rPr>
          <w:rFonts w:ascii="Times New Roman" w:hAnsi="Times New Roman"/>
          <w:i/>
          <w:color w:val="0070C0"/>
          <w:sz w:val="26"/>
          <w:szCs w:val="26"/>
        </w:rPr>
        <w:t>тановленных в целях противодействия коррупции</w:t>
      </w:r>
    </w:p>
    <w:p w:rsidR="006F359A" w:rsidRPr="003424ED" w:rsidRDefault="006F359A" w:rsidP="007C1D2F">
      <w:pPr>
        <w:spacing w:after="0"/>
        <w:contextualSpacing/>
        <w:rPr>
          <w:rFonts w:ascii="Times New Roman" w:hAnsi="Times New Roman"/>
          <w:color w:val="0070C0"/>
          <w:sz w:val="26"/>
          <w:szCs w:val="26"/>
        </w:rPr>
      </w:pPr>
    </w:p>
    <w:p w:rsidR="007A1FB3" w:rsidRPr="003424ED" w:rsidRDefault="007A1FB3" w:rsidP="003424ED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hAnsi="Times New Roman"/>
          <w:color w:val="0070C0"/>
          <w:sz w:val="26"/>
          <w:szCs w:val="26"/>
        </w:rPr>
        <w:t xml:space="preserve">О прокуратуре Российской Федерации [Электронный ресурс]: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</w:rPr>
        <w:t>федер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. закон от 17.01.1992  №2202-01 // СПС КонсультантПлюс</w:t>
      </w:r>
      <w:proofErr w:type="gramStart"/>
      <w:r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Pr="003424ED">
        <w:rPr>
          <w:rFonts w:ascii="Times New Roman" w:hAnsi="Times New Roman"/>
          <w:color w:val="0070C0"/>
          <w:sz w:val="26"/>
          <w:szCs w:val="26"/>
        </w:rPr>
        <w:t>/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/(дата обращения: 05.09.2016)</w:t>
      </w:r>
    </w:p>
    <w:p w:rsidR="006F359A" w:rsidRPr="003424ED" w:rsidRDefault="003424ED" w:rsidP="003424ED">
      <w:pPr>
        <w:pStyle w:val="a5"/>
        <w:spacing w:after="0"/>
        <w:rPr>
          <w:rFonts w:ascii="Times New Roman" w:hAnsi="Times New Roman"/>
          <w:i/>
          <w:color w:val="0070C0"/>
          <w:sz w:val="26"/>
          <w:szCs w:val="26"/>
        </w:rPr>
      </w:pPr>
      <w:r>
        <w:rPr>
          <w:rFonts w:ascii="Times New Roman" w:hAnsi="Times New Roman"/>
          <w:i/>
          <w:color w:val="0070C0"/>
          <w:sz w:val="26"/>
          <w:szCs w:val="26"/>
        </w:rPr>
        <w:t xml:space="preserve">  </w:t>
      </w:r>
      <w:r w:rsidR="007A1FB3" w:rsidRPr="003424ED">
        <w:rPr>
          <w:rFonts w:ascii="Times New Roman" w:hAnsi="Times New Roman"/>
          <w:i/>
          <w:color w:val="0070C0"/>
          <w:sz w:val="26"/>
          <w:szCs w:val="26"/>
        </w:rPr>
        <w:t>Статья 41.10. Порядок применения взысканий за коррупционные правонарушения</w:t>
      </w:r>
    </w:p>
    <w:p w:rsidR="007A1FB3" w:rsidRPr="003424ED" w:rsidRDefault="007A1FB3" w:rsidP="007C1D2F">
      <w:pPr>
        <w:spacing w:after="0"/>
        <w:contextualSpacing/>
        <w:rPr>
          <w:rFonts w:ascii="Times New Roman" w:hAnsi="Times New Roman"/>
          <w:i/>
          <w:color w:val="0070C0"/>
          <w:sz w:val="26"/>
          <w:szCs w:val="26"/>
        </w:rPr>
      </w:pPr>
    </w:p>
    <w:p w:rsidR="007A1FB3" w:rsidRPr="003424ED" w:rsidRDefault="007A1FB3" w:rsidP="003424ED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hAnsi="Times New Roman"/>
          <w:color w:val="0070C0"/>
          <w:sz w:val="26"/>
          <w:szCs w:val="26"/>
        </w:rPr>
        <w:t xml:space="preserve">О Следственном комитете Российской Федерации [Электронный ресурс]: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</w:rPr>
        <w:t>федер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. закон от 28.12.2010 № 403-ФЗ // СПС КонсультантПлюс</w:t>
      </w:r>
      <w:proofErr w:type="gramStart"/>
      <w:r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Pr="003424ED">
        <w:rPr>
          <w:rFonts w:ascii="Times New Roman" w:hAnsi="Times New Roman"/>
          <w:color w:val="0070C0"/>
          <w:sz w:val="26"/>
          <w:szCs w:val="26"/>
        </w:rPr>
        <w:t>/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/(дата обращения: 05.09.2016)</w:t>
      </w:r>
    </w:p>
    <w:p w:rsidR="007A1FB3" w:rsidRPr="003424ED" w:rsidRDefault="003424ED" w:rsidP="003424E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0070C0"/>
          <w:sz w:val="26"/>
          <w:szCs w:val="26"/>
        </w:rPr>
      </w:pPr>
      <w:r>
        <w:rPr>
          <w:rFonts w:ascii="Times New Roman" w:eastAsiaTheme="minorHAnsi" w:hAnsi="Times New Roman"/>
          <w:i/>
          <w:color w:val="0070C0"/>
          <w:sz w:val="26"/>
          <w:szCs w:val="26"/>
        </w:rPr>
        <w:t xml:space="preserve">    </w:t>
      </w:r>
      <w:r w:rsidR="007A1FB3" w:rsidRPr="003424ED">
        <w:rPr>
          <w:rFonts w:ascii="Times New Roman" w:eastAsiaTheme="minorHAnsi" w:hAnsi="Times New Roman"/>
          <w:i/>
          <w:color w:val="0070C0"/>
          <w:sz w:val="26"/>
          <w:szCs w:val="26"/>
        </w:rPr>
        <w:t>Статья 30.3. Порядок применения взысканий за коррупционные правонарушения</w:t>
      </w:r>
    </w:p>
    <w:p w:rsidR="007A1FB3" w:rsidRPr="003424ED" w:rsidRDefault="007A1FB3" w:rsidP="007C1D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6211DE" w:rsidRPr="003424ED" w:rsidRDefault="006211DE" w:rsidP="003424ED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eastAsiaTheme="minorHAnsi" w:hAnsi="Times New Roman"/>
          <w:iCs/>
          <w:color w:val="0070C0"/>
          <w:sz w:val="26"/>
          <w:szCs w:val="26"/>
        </w:rPr>
        <w:t xml:space="preserve">О противодействии легализации (отмыванию) доходов, полученных преступным путем, и финансированию терроризма 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[Электронный ресурс]: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</w:rPr>
        <w:t>федер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. закон от 07.08.2001 № 115-ФЗ // СПС КонсультантПлюс</w:t>
      </w:r>
      <w:proofErr w:type="gramStart"/>
      <w:r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Pr="003424ED">
        <w:rPr>
          <w:rFonts w:ascii="Times New Roman" w:hAnsi="Times New Roman"/>
          <w:color w:val="0070C0"/>
          <w:sz w:val="26"/>
          <w:szCs w:val="26"/>
        </w:rPr>
        <w:t>/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/(дата обращения: 05.09.2016)</w:t>
      </w:r>
    </w:p>
    <w:p w:rsidR="007A1FB3" w:rsidRPr="003424ED" w:rsidRDefault="003424ED" w:rsidP="003424E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70C0"/>
          <w:sz w:val="26"/>
          <w:szCs w:val="26"/>
        </w:rPr>
      </w:pPr>
      <w:r>
        <w:rPr>
          <w:rFonts w:ascii="Times New Roman" w:eastAsiaTheme="minorHAnsi" w:hAnsi="Times New Roman"/>
          <w:i/>
          <w:iCs/>
          <w:color w:val="0070C0"/>
          <w:sz w:val="26"/>
          <w:szCs w:val="26"/>
        </w:rPr>
        <w:t xml:space="preserve">      </w:t>
      </w:r>
      <w:r w:rsidR="007A1FB3" w:rsidRPr="003424ED">
        <w:rPr>
          <w:rFonts w:ascii="Times New Roman" w:eastAsiaTheme="minorHAnsi" w:hAnsi="Times New Roman"/>
          <w:i/>
          <w:iCs/>
          <w:color w:val="0070C0"/>
          <w:sz w:val="26"/>
          <w:szCs w:val="26"/>
        </w:rPr>
        <w:t>Статья 8.1. Предоставление уполномоченным органом информации в целях противодействия коррупции</w:t>
      </w:r>
    </w:p>
    <w:p w:rsidR="006211DE" w:rsidRPr="003424ED" w:rsidRDefault="006211DE" w:rsidP="007C1D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i/>
          <w:iCs/>
          <w:color w:val="0070C0"/>
          <w:sz w:val="26"/>
          <w:szCs w:val="26"/>
        </w:rPr>
      </w:pP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  <w:r w:rsidRPr="003424ED">
        <w:rPr>
          <w:rFonts w:ascii="Times New Roman" w:hAnsi="Times New Roman"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7449DEA8" wp14:editId="50EFC479">
            <wp:simplePos x="0" y="0"/>
            <wp:positionH relativeFrom="column">
              <wp:posOffset>-396256</wp:posOffset>
            </wp:positionH>
            <wp:positionV relativeFrom="paragraph">
              <wp:posOffset>-451149</wp:posOffset>
            </wp:positionV>
            <wp:extent cx="6391525" cy="9704935"/>
            <wp:effectExtent l="0" t="0" r="9525" b="0"/>
            <wp:wrapNone/>
            <wp:docPr id="12" name="Рисунок 12" descr="C:\Users\ASUS\Desktop\картинки\image00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картинки\image003_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70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7C1D2F" w:rsidRPr="003424ED" w:rsidRDefault="007C1D2F" w:rsidP="007C1D2F">
      <w:pPr>
        <w:spacing w:after="0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6211DE" w:rsidRPr="003424ED" w:rsidRDefault="006211DE" w:rsidP="003424ED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eastAsiaTheme="minorHAnsi" w:hAnsi="Times New Roman"/>
          <w:iCs/>
          <w:color w:val="0070C0"/>
          <w:sz w:val="26"/>
          <w:szCs w:val="26"/>
        </w:rPr>
        <w:t xml:space="preserve">О полиции 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[Электронный ресурс]: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</w:rPr>
        <w:t>федер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. закон от 07.02.2011 № 3-ФЗ // СПС КонсультантПлюс</w:t>
      </w:r>
      <w:proofErr w:type="gramStart"/>
      <w:r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Pr="003424ED">
        <w:rPr>
          <w:rFonts w:ascii="Times New Roman" w:hAnsi="Times New Roman"/>
          <w:color w:val="0070C0"/>
          <w:sz w:val="26"/>
          <w:szCs w:val="26"/>
        </w:rPr>
        <w:t>/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/(дата обращения: 05.09.2016)</w:t>
      </w:r>
    </w:p>
    <w:p w:rsidR="006211DE" w:rsidRPr="003424ED" w:rsidRDefault="003424ED" w:rsidP="003424ED">
      <w:pPr>
        <w:spacing w:after="0" w:line="360" w:lineRule="auto"/>
        <w:ind w:left="360"/>
        <w:rPr>
          <w:rFonts w:ascii="Times New Roman" w:hAnsi="Times New Roman"/>
          <w:i/>
          <w:color w:val="0070C0"/>
          <w:sz w:val="26"/>
          <w:szCs w:val="26"/>
        </w:rPr>
      </w:pPr>
      <w:r>
        <w:rPr>
          <w:rFonts w:ascii="Times New Roman" w:hAnsi="Times New Roman"/>
          <w:i/>
          <w:color w:val="0070C0"/>
          <w:sz w:val="26"/>
          <w:szCs w:val="26"/>
        </w:rPr>
        <w:t xml:space="preserve">       </w:t>
      </w:r>
      <w:r w:rsidR="006211DE" w:rsidRPr="003424ED">
        <w:rPr>
          <w:rFonts w:ascii="Times New Roman" w:hAnsi="Times New Roman"/>
          <w:i/>
          <w:color w:val="0070C0"/>
          <w:sz w:val="26"/>
          <w:szCs w:val="26"/>
        </w:rPr>
        <w:t>Статья 30.1.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C1D2F" w:rsidRPr="003424ED" w:rsidRDefault="007C1D2F" w:rsidP="007C1D2F">
      <w:pPr>
        <w:spacing w:after="0"/>
        <w:contextualSpacing/>
        <w:rPr>
          <w:rFonts w:ascii="Times New Roman" w:hAnsi="Times New Roman"/>
          <w:i/>
          <w:color w:val="0070C0"/>
          <w:sz w:val="26"/>
          <w:szCs w:val="26"/>
        </w:rPr>
      </w:pPr>
    </w:p>
    <w:p w:rsidR="006211DE" w:rsidRPr="003424ED" w:rsidRDefault="006211DE" w:rsidP="007C1D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iCs/>
          <w:color w:val="0070C0"/>
          <w:sz w:val="26"/>
          <w:szCs w:val="26"/>
        </w:rPr>
      </w:pPr>
    </w:p>
    <w:p w:rsidR="006211DE" w:rsidRPr="003424ED" w:rsidRDefault="006211DE" w:rsidP="003424ED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eastAsiaTheme="minorHAnsi" w:hAnsi="Times New Roman"/>
          <w:iCs/>
          <w:color w:val="0070C0"/>
          <w:sz w:val="26"/>
          <w:szCs w:val="26"/>
        </w:rPr>
        <w:t xml:space="preserve">О муниципальной службе в Российской Федерации 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[Электронный ресурс]: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</w:rPr>
        <w:t>федер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. закон от 02.03.2007 № 25-ФЗ // СПС КонсультантПлюс</w:t>
      </w:r>
      <w:proofErr w:type="gramStart"/>
      <w:r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Pr="003424ED">
        <w:rPr>
          <w:rFonts w:ascii="Times New Roman" w:hAnsi="Times New Roman"/>
          <w:color w:val="0070C0"/>
          <w:sz w:val="26"/>
          <w:szCs w:val="26"/>
        </w:rPr>
        <w:t>/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/(дата обращения: 05.09.2016)</w:t>
      </w:r>
    </w:p>
    <w:p w:rsidR="007A1FB3" w:rsidRPr="003424ED" w:rsidRDefault="003424ED" w:rsidP="003424ED">
      <w:pPr>
        <w:spacing w:after="0" w:line="360" w:lineRule="auto"/>
        <w:ind w:left="360"/>
        <w:rPr>
          <w:rFonts w:ascii="Times New Roman" w:hAnsi="Times New Roman"/>
          <w:i/>
          <w:color w:val="0070C0"/>
          <w:sz w:val="26"/>
          <w:szCs w:val="26"/>
        </w:rPr>
      </w:pPr>
      <w:r>
        <w:rPr>
          <w:rFonts w:ascii="Times New Roman" w:hAnsi="Times New Roman"/>
          <w:i/>
          <w:color w:val="0070C0"/>
          <w:sz w:val="26"/>
          <w:szCs w:val="26"/>
        </w:rPr>
        <w:t xml:space="preserve">         </w:t>
      </w:r>
      <w:r w:rsidR="006211DE" w:rsidRPr="003424ED">
        <w:rPr>
          <w:rFonts w:ascii="Times New Roman" w:hAnsi="Times New Roman"/>
          <w:i/>
          <w:color w:val="0070C0"/>
          <w:sz w:val="26"/>
          <w:szCs w:val="26"/>
        </w:rPr>
        <w:t xml:space="preserve">Статья 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</w:t>
      </w:r>
    </w:p>
    <w:p w:rsidR="006211DE" w:rsidRPr="003424ED" w:rsidRDefault="006211DE" w:rsidP="007C1D2F">
      <w:pPr>
        <w:spacing w:after="0"/>
        <w:contextualSpacing/>
        <w:rPr>
          <w:rFonts w:ascii="Times New Roman" w:hAnsi="Times New Roman"/>
          <w:i/>
          <w:color w:val="0070C0"/>
          <w:sz w:val="26"/>
          <w:szCs w:val="26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3424E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3424ED" w:rsidRDefault="003424ED" w:rsidP="003424E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B2050" wp14:editId="6BC365BE">
                <wp:simplePos x="0" y="0"/>
                <wp:positionH relativeFrom="column">
                  <wp:posOffset>1376045</wp:posOffset>
                </wp:positionH>
                <wp:positionV relativeFrom="paragraph">
                  <wp:posOffset>-46355</wp:posOffset>
                </wp:positionV>
                <wp:extent cx="3542030" cy="860611"/>
                <wp:effectExtent l="57150" t="38100" r="77470" b="92075"/>
                <wp:wrapNone/>
                <wp:docPr id="14" name="Прямоугольник с двумя скругленными противолежащ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30" cy="860611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2F" w:rsidRPr="00941AD0" w:rsidRDefault="007C1D2F" w:rsidP="007C1D2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2060"/>
                                <w:sz w:val="40"/>
                                <w:szCs w:val="40"/>
                              </w:rPr>
                              <w:t xml:space="preserve">Указы Президента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4" o:spid="_x0000_s1029" style="position:absolute;left:0;text-align:left;margin-left:108.35pt;margin-top:-3.65pt;width:278.9pt;height:6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42030,8606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" adj="-11796480,,5400" path="m143438,l3542030,r,l3542030,717173v,79219,-64219,143438,-143438,143438l,860611r,l,143438c,64219,64219,,143438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43438,0;3542030,0;3542030,0;3542030,717173;3398592,860611;0,860611;0,860611;0,143438;143438,0" o:connectangles="0,0,0,0,0,0,0,0,0" textboxrect="0,0,3542030,860611"/>
                <v:textbox>
                  <w:txbxContent>
                    <w:p w:rsidR="007C1D2F" w:rsidRPr="00941AD0" w:rsidRDefault="007C1D2F" w:rsidP="007C1D2F">
                      <w:pPr>
                        <w:jc w:val="center"/>
                        <w:rPr>
                          <w:rFonts w:ascii="Bookman Old Style" w:hAnsi="Bookman Old Style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color w:val="002060"/>
                          <w:sz w:val="40"/>
                          <w:szCs w:val="40"/>
                        </w:rPr>
                        <w:t xml:space="preserve">Указы Президента </w:t>
                      </w:r>
                    </w:p>
                  </w:txbxContent>
                </v:textbox>
              </v:shape>
            </w:pict>
          </mc:Fallback>
        </mc:AlternateContent>
      </w: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D2F" w:rsidRDefault="00441539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7C1D2F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 wp14:anchorId="188ACAE0" wp14:editId="1F95A428">
            <wp:simplePos x="0" y="0"/>
            <wp:positionH relativeFrom="column">
              <wp:posOffset>-404495</wp:posOffset>
            </wp:positionH>
            <wp:positionV relativeFrom="paragraph">
              <wp:posOffset>55880</wp:posOffset>
            </wp:positionV>
            <wp:extent cx="6391275" cy="8168005"/>
            <wp:effectExtent l="0" t="0" r="9525" b="4445"/>
            <wp:wrapNone/>
            <wp:docPr id="13" name="Рисунок 13" descr="C:\Users\ASUS\Desktop\картинки\image00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картинки\image003_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1DE" w:rsidRPr="00B95B6B" w:rsidRDefault="007C1D2F" w:rsidP="006211D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C1D2F" w:rsidRDefault="007C1D2F" w:rsidP="006211DE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C1D2F" w:rsidRDefault="007C1D2F" w:rsidP="006211DE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C1D2F" w:rsidRDefault="007C1D2F" w:rsidP="006211DE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C1D2F" w:rsidRDefault="007C1D2F" w:rsidP="006211DE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C1D2F" w:rsidRDefault="007C1D2F" w:rsidP="006211DE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C1D2F" w:rsidRDefault="007C1D2F" w:rsidP="006211DE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C1D2F" w:rsidRDefault="007C1D2F" w:rsidP="006211DE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6211DE" w:rsidRPr="003424ED" w:rsidRDefault="006211DE" w:rsidP="003424ED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0" w:firstLine="360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hAnsi="Times New Roman"/>
          <w:color w:val="0070C0"/>
          <w:sz w:val="26"/>
          <w:szCs w:val="26"/>
        </w:rPr>
        <w:t>Вопросы противодействия коррупции [Электронный ресурс]: Указ Президента от 08.07.2013 № 613 // СПС КонсультантПлюс</w:t>
      </w:r>
      <w:proofErr w:type="gramStart"/>
      <w:r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Pr="003424ED">
        <w:rPr>
          <w:rFonts w:ascii="Times New Roman" w:hAnsi="Times New Roman"/>
          <w:color w:val="0070C0"/>
          <w:sz w:val="26"/>
          <w:szCs w:val="26"/>
        </w:rPr>
        <w:t>/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/(дата обращения: 06.09.2016)</w:t>
      </w:r>
    </w:p>
    <w:p w:rsidR="004D6C8D" w:rsidRPr="003424ED" w:rsidRDefault="004D6C8D" w:rsidP="003424ED">
      <w:pPr>
        <w:tabs>
          <w:tab w:val="left" w:pos="567"/>
        </w:tabs>
        <w:spacing w:after="0"/>
        <w:ind w:firstLine="360"/>
        <w:contextualSpacing/>
        <w:rPr>
          <w:rFonts w:ascii="Times New Roman" w:hAnsi="Times New Roman"/>
          <w:color w:val="0070C0"/>
          <w:sz w:val="26"/>
          <w:szCs w:val="26"/>
        </w:rPr>
      </w:pPr>
    </w:p>
    <w:p w:rsidR="00B95B6B" w:rsidRPr="003424ED" w:rsidRDefault="004D6C8D" w:rsidP="003424ED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0" w:firstLine="360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eastAsiaTheme="minorHAnsi" w:hAnsi="Times New Roman"/>
          <w:color w:val="0070C0"/>
          <w:sz w:val="26"/>
          <w:szCs w:val="26"/>
        </w:rPr>
        <w:t>О мерах по совершенствованию организации деятельности в области противодействия коррупции</w:t>
      </w:r>
      <w:r w:rsidR="00B95B6B" w:rsidRPr="003424ED">
        <w:rPr>
          <w:rFonts w:ascii="Times New Roman" w:eastAsiaTheme="minorHAnsi" w:hAnsi="Times New Roman"/>
          <w:color w:val="0070C0"/>
          <w:sz w:val="26"/>
          <w:szCs w:val="26"/>
        </w:rPr>
        <w:t xml:space="preserve"> </w:t>
      </w:r>
      <w:r w:rsidR="00B95B6B" w:rsidRPr="003424ED">
        <w:rPr>
          <w:rFonts w:ascii="Times New Roman" w:hAnsi="Times New Roman"/>
          <w:color w:val="0070C0"/>
          <w:sz w:val="26"/>
          <w:szCs w:val="26"/>
        </w:rPr>
        <w:t>[Электронный ресурс]: Указ Президента от 15.07.2015 № 364 // СПС КонсультантПлюс</w:t>
      </w:r>
      <w:proofErr w:type="gramStart"/>
      <w:r w:rsidR="00B95B6B"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="00B95B6B"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="00B95B6B"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="00B95B6B"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="00B95B6B"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="00B95B6B" w:rsidRPr="003424ED">
        <w:rPr>
          <w:rFonts w:ascii="Times New Roman" w:hAnsi="Times New Roman"/>
          <w:color w:val="0070C0"/>
          <w:sz w:val="26"/>
          <w:szCs w:val="26"/>
        </w:rPr>
        <w:t>/</w:t>
      </w:r>
      <w:r w:rsidR="00B95B6B"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="00B95B6B"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="00B95B6B"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="00B95B6B" w:rsidRPr="003424ED">
        <w:rPr>
          <w:rFonts w:ascii="Times New Roman" w:hAnsi="Times New Roman"/>
          <w:color w:val="0070C0"/>
          <w:sz w:val="26"/>
          <w:szCs w:val="26"/>
        </w:rPr>
        <w:t>/(дата обращения: 06.09.2016)</w:t>
      </w:r>
    </w:p>
    <w:p w:rsidR="00B95B6B" w:rsidRPr="003424ED" w:rsidRDefault="00B95B6B" w:rsidP="003424ED">
      <w:pPr>
        <w:tabs>
          <w:tab w:val="left" w:pos="567"/>
        </w:tabs>
        <w:spacing w:after="0"/>
        <w:ind w:firstLine="360"/>
        <w:contextualSpacing/>
        <w:rPr>
          <w:rFonts w:ascii="Times New Roman" w:hAnsi="Times New Roman"/>
          <w:color w:val="0070C0"/>
          <w:sz w:val="26"/>
          <w:szCs w:val="26"/>
        </w:rPr>
      </w:pPr>
    </w:p>
    <w:p w:rsidR="00B95B6B" w:rsidRPr="003424ED" w:rsidRDefault="00B95B6B" w:rsidP="003424ED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0" w:firstLine="360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eastAsiaTheme="minorHAnsi" w:hAnsi="Times New Roman"/>
          <w:color w:val="0070C0"/>
          <w:sz w:val="26"/>
          <w:szCs w:val="26"/>
        </w:rPr>
        <w:t xml:space="preserve">О мерах по противодействию коррупции </w:t>
      </w:r>
      <w:r w:rsidRPr="003424ED">
        <w:rPr>
          <w:rFonts w:ascii="Times New Roman" w:hAnsi="Times New Roman"/>
          <w:color w:val="0070C0"/>
          <w:sz w:val="26"/>
          <w:szCs w:val="26"/>
        </w:rPr>
        <w:t>[Электронный ресурс]: Указ Президента от 19.05.2008 № 815 // СПС КонсультантПлюс</w:t>
      </w:r>
      <w:proofErr w:type="gramStart"/>
      <w:r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Pr="003424ED">
        <w:rPr>
          <w:rFonts w:ascii="Times New Roman" w:hAnsi="Times New Roman"/>
          <w:color w:val="0070C0"/>
          <w:sz w:val="26"/>
          <w:szCs w:val="26"/>
        </w:rPr>
        <w:t>/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/(дата обращения: 06.09.2016)</w:t>
      </w:r>
    </w:p>
    <w:p w:rsidR="00B95B6B" w:rsidRPr="003424ED" w:rsidRDefault="00B95B6B" w:rsidP="003424ED">
      <w:pPr>
        <w:tabs>
          <w:tab w:val="left" w:pos="567"/>
        </w:tabs>
        <w:autoSpaceDE w:val="0"/>
        <w:autoSpaceDN w:val="0"/>
        <w:adjustRightInd w:val="0"/>
        <w:spacing w:after="0"/>
        <w:ind w:firstLine="360"/>
        <w:rPr>
          <w:rFonts w:ascii="Times New Roman" w:eastAsiaTheme="minorHAnsi" w:hAnsi="Times New Roman"/>
          <w:color w:val="0070C0"/>
          <w:sz w:val="26"/>
          <w:szCs w:val="26"/>
        </w:rPr>
      </w:pPr>
    </w:p>
    <w:p w:rsidR="00B95B6B" w:rsidRPr="003424ED" w:rsidRDefault="00B95B6B" w:rsidP="003424ED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0" w:firstLine="360"/>
        <w:rPr>
          <w:rFonts w:ascii="Times New Roman" w:hAnsi="Times New Roman"/>
          <w:color w:val="0070C0"/>
          <w:sz w:val="26"/>
          <w:szCs w:val="26"/>
        </w:rPr>
      </w:pPr>
      <w:r w:rsidRPr="003424ED">
        <w:rPr>
          <w:rFonts w:ascii="Times New Roman" w:eastAsiaTheme="minorHAnsi" w:hAnsi="Times New Roman"/>
          <w:color w:val="0070C0"/>
          <w:sz w:val="26"/>
          <w:szCs w:val="26"/>
        </w:rPr>
        <w:t xml:space="preserve">О Национальном плане противодействия коррупции на 2016 - 2017 годы 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[Электронный ресурс]: Указ Президента от </w:t>
      </w:r>
      <w:r w:rsidR="00390BA1" w:rsidRPr="003424ED">
        <w:rPr>
          <w:rFonts w:ascii="Times New Roman" w:hAnsi="Times New Roman"/>
          <w:color w:val="0070C0"/>
          <w:sz w:val="26"/>
          <w:szCs w:val="26"/>
        </w:rPr>
        <w:t>01</w:t>
      </w:r>
      <w:r w:rsidRPr="003424ED">
        <w:rPr>
          <w:rFonts w:ascii="Times New Roman" w:hAnsi="Times New Roman"/>
          <w:color w:val="0070C0"/>
          <w:sz w:val="26"/>
          <w:szCs w:val="26"/>
        </w:rPr>
        <w:t>.0</w:t>
      </w:r>
      <w:r w:rsidR="00390BA1" w:rsidRPr="003424ED">
        <w:rPr>
          <w:rFonts w:ascii="Times New Roman" w:hAnsi="Times New Roman"/>
          <w:color w:val="0070C0"/>
          <w:sz w:val="26"/>
          <w:szCs w:val="26"/>
        </w:rPr>
        <w:t>4</w:t>
      </w:r>
      <w:r w:rsidRPr="003424ED">
        <w:rPr>
          <w:rFonts w:ascii="Times New Roman" w:hAnsi="Times New Roman"/>
          <w:color w:val="0070C0"/>
          <w:sz w:val="26"/>
          <w:szCs w:val="26"/>
        </w:rPr>
        <w:t>.20</w:t>
      </w:r>
      <w:r w:rsidR="00390BA1" w:rsidRPr="003424ED">
        <w:rPr>
          <w:rFonts w:ascii="Times New Roman" w:hAnsi="Times New Roman"/>
          <w:color w:val="0070C0"/>
          <w:sz w:val="26"/>
          <w:szCs w:val="26"/>
        </w:rPr>
        <w:t>16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 № </w:t>
      </w:r>
      <w:r w:rsidR="00390BA1" w:rsidRPr="003424ED">
        <w:rPr>
          <w:rFonts w:ascii="Times New Roman" w:hAnsi="Times New Roman"/>
          <w:color w:val="0070C0"/>
          <w:sz w:val="26"/>
          <w:szCs w:val="26"/>
        </w:rPr>
        <w:t>147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 // СПС КонсультантПлюс</w:t>
      </w:r>
      <w:proofErr w:type="gramStart"/>
      <w:r w:rsidRPr="003424ED">
        <w:rPr>
          <w:rFonts w:ascii="Times New Roman" w:hAnsi="Times New Roman"/>
          <w:color w:val="0070C0"/>
          <w:sz w:val="26"/>
          <w:szCs w:val="26"/>
        </w:rPr>
        <w:t>.-</w:t>
      </w:r>
      <w:proofErr w:type="gramEnd"/>
      <w:r w:rsidRPr="003424ED">
        <w:rPr>
          <w:rFonts w:ascii="Times New Roman" w:hAnsi="Times New Roman"/>
          <w:color w:val="0070C0"/>
          <w:sz w:val="26"/>
          <w:szCs w:val="26"/>
        </w:rPr>
        <w:t xml:space="preserve">Режим доступа: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http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: 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www</w:t>
      </w:r>
      <w:r w:rsidRPr="003424ED">
        <w:rPr>
          <w:rFonts w:ascii="Times New Roman" w:hAnsi="Times New Roman"/>
          <w:color w:val="0070C0"/>
          <w:sz w:val="26"/>
          <w:szCs w:val="26"/>
        </w:rPr>
        <w:t>/</w:t>
      </w:r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consultant</w:t>
      </w:r>
      <w:r w:rsidRPr="003424ED">
        <w:rPr>
          <w:rFonts w:ascii="Times New Roman" w:hAnsi="Times New Roman"/>
          <w:color w:val="0070C0"/>
          <w:sz w:val="26"/>
          <w:szCs w:val="26"/>
        </w:rPr>
        <w:t xml:space="preserve">. </w:t>
      </w:r>
      <w:proofErr w:type="spellStart"/>
      <w:r w:rsidRPr="003424ED">
        <w:rPr>
          <w:rFonts w:ascii="Times New Roman" w:hAnsi="Times New Roman"/>
          <w:color w:val="0070C0"/>
          <w:sz w:val="26"/>
          <w:szCs w:val="26"/>
          <w:lang w:val="en-US"/>
        </w:rPr>
        <w:t>ru</w:t>
      </w:r>
      <w:proofErr w:type="spellEnd"/>
      <w:r w:rsidRPr="003424ED">
        <w:rPr>
          <w:rFonts w:ascii="Times New Roman" w:hAnsi="Times New Roman"/>
          <w:color w:val="0070C0"/>
          <w:sz w:val="26"/>
          <w:szCs w:val="26"/>
        </w:rPr>
        <w:t>/(дата обращения: 06.09.2016)</w:t>
      </w:r>
    </w:p>
    <w:p w:rsidR="00B95B6B" w:rsidRDefault="00B95B6B" w:rsidP="00B95B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B95B6B" w:rsidRDefault="00B95B6B" w:rsidP="00B95B6B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4D6C8D" w:rsidRDefault="004D6C8D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1D2F" w:rsidRDefault="007C1D2F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1D2F" w:rsidRDefault="007C1D2F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1D2F" w:rsidRDefault="007C1D2F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1D2F" w:rsidRDefault="007C1D2F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1D2F" w:rsidRDefault="007C1D2F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1D2F" w:rsidRDefault="007C1D2F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1D2F" w:rsidRDefault="007C1D2F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1D2F" w:rsidRDefault="007C1D2F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1D2F" w:rsidRDefault="007C1D2F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C1D2F" w:rsidRDefault="00441539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11801" wp14:editId="76A2950F">
                <wp:simplePos x="0" y="0"/>
                <wp:positionH relativeFrom="column">
                  <wp:posOffset>1243965</wp:posOffset>
                </wp:positionH>
                <wp:positionV relativeFrom="paragraph">
                  <wp:posOffset>-224224</wp:posOffset>
                </wp:positionV>
                <wp:extent cx="3542030" cy="860425"/>
                <wp:effectExtent l="57150" t="38100" r="77470" b="92075"/>
                <wp:wrapNone/>
                <wp:docPr id="15" name="Прямоугольник с двумя скругленными противолежащ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30" cy="8604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539" w:rsidRPr="00941AD0" w:rsidRDefault="00441539" w:rsidP="00441539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2060"/>
                                <w:sz w:val="40"/>
                                <w:szCs w:val="40"/>
                              </w:rPr>
                              <w:t xml:space="preserve">Список литературы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5" o:spid="_x0000_s1030" style="position:absolute;margin-left:97.95pt;margin-top:-17.65pt;width:278.9pt;height:6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42030,86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" adj="-11796480,,5400" path="m143407,l3542030,r,l3542030,717018v,79201,-64206,143407,-143407,143407l,860425r,l,143407c,64206,64206,,143407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43407,0;3542030,0;3542030,0;3542030,717018;3398623,860425;0,860425;0,860425;0,143407;143407,0" o:connectangles="0,0,0,0,0,0,0,0,0" textboxrect="0,0,3542030,860425"/>
                <v:textbox>
                  <w:txbxContent>
                    <w:p w:rsidR="00441539" w:rsidRPr="00941AD0" w:rsidRDefault="00441539" w:rsidP="00441539">
                      <w:pPr>
                        <w:jc w:val="center"/>
                        <w:rPr>
                          <w:rFonts w:ascii="Bookman Old Style" w:hAnsi="Bookman Old Style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color w:val="002060"/>
                          <w:sz w:val="40"/>
                          <w:szCs w:val="40"/>
                        </w:rPr>
                        <w:t xml:space="preserve">Список литературы </w:t>
                      </w:r>
                      <w:r>
                        <w:rPr>
                          <w:rFonts w:ascii="Bookman Old Style" w:hAnsi="Bookman Old Style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C1D2F" w:rsidRDefault="007C1D2F" w:rsidP="004D6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4D6C8D" w:rsidRDefault="004D6C8D" w:rsidP="006211DE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AC62C6" w:rsidRDefault="00AC62C6" w:rsidP="0056421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421C" w:rsidRDefault="0056421C" w:rsidP="0056421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1539" w:rsidRDefault="00441539" w:rsidP="0056421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7C1D2F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5648" behindDoc="1" locked="0" layoutInCell="1" allowOverlap="1" wp14:anchorId="088793BF" wp14:editId="543BB6B7">
            <wp:simplePos x="0" y="0"/>
            <wp:positionH relativeFrom="column">
              <wp:posOffset>-250825</wp:posOffset>
            </wp:positionH>
            <wp:positionV relativeFrom="paragraph">
              <wp:posOffset>55619</wp:posOffset>
            </wp:positionV>
            <wp:extent cx="6391275" cy="8168005"/>
            <wp:effectExtent l="0" t="0" r="9525" b="4445"/>
            <wp:wrapNone/>
            <wp:docPr id="16" name="Рисунок 16" descr="C:\Users\ASUS\Desktop\картинки\image00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картинки\image003_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539" w:rsidRDefault="00441539" w:rsidP="0056421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421C" w:rsidRPr="00390BA1" w:rsidRDefault="0056421C" w:rsidP="0056421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62C6" w:rsidRPr="003424ED" w:rsidRDefault="00AC62C6" w:rsidP="005642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color w:val="0070C0"/>
          <w:sz w:val="28"/>
          <w:szCs w:val="28"/>
        </w:rPr>
      </w:pPr>
      <w:r w:rsidRPr="003424ED">
        <w:rPr>
          <w:rFonts w:ascii="Times New Roman" w:eastAsiaTheme="minorHAnsi" w:hAnsi="Times New Roman"/>
          <w:color w:val="0070C0"/>
          <w:sz w:val="28"/>
          <w:szCs w:val="28"/>
        </w:rPr>
        <w:t xml:space="preserve">Алексеева, Л.Г. Противодействие коррупции мерами прокурорского надзора </w:t>
      </w:r>
      <w:r w:rsidRPr="003424ED">
        <w:rPr>
          <w:rFonts w:ascii="Times New Roman" w:hAnsi="Times New Roman"/>
          <w:color w:val="0070C0"/>
          <w:sz w:val="28"/>
          <w:szCs w:val="28"/>
        </w:rPr>
        <w:t>[Текст]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>/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>Л.Г. Алексеева // Законность.-2016.-№5</w:t>
      </w:r>
    </w:p>
    <w:p w:rsidR="00AC62C6" w:rsidRPr="003424ED" w:rsidRDefault="00AC62C6" w:rsidP="005642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color w:val="0070C0"/>
          <w:sz w:val="28"/>
          <w:szCs w:val="28"/>
        </w:rPr>
      </w:pPr>
      <w:r w:rsidRPr="003424ED">
        <w:rPr>
          <w:rFonts w:ascii="Times New Roman" w:hAnsi="Times New Roman"/>
          <w:color w:val="0070C0"/>
          <w:sz w:val="28"/>
          <w:szCs w:val="28"/>
        </w:rPr>
        <w:t xml:space="preserve">Кузина, Н. В. </w:t>
      </w:r>
      <w:r w:rsidRPr="003424ED">
        <w:rPr>
          <w:rFonts w:ascii="Times New Roman" w:eastAsiaTheme="minorHAnsi" w:hAnsi="Times New Roman"/>
          <w:color w:val="0070C0"/>
          <w:sz w:val="28"/>
          <w:szCs w:val="28"/>
        </w:rPr>
        <w:t xml:space="preserve">Надзор за соблюдением законодательства о государственной службе и противодействии коррупции </w:t>
      </w:r>
      <w:r w:rsidRPr="003424ED">
        <w:rPr>
          <w:rFonts w:ascii="Times New Roman" w:hAnsi="Times New Roman"/>
          <w:color w:val="0070C0"/>
          <w:sz w:val="28"/>
          <w:szCs w:val="28"/>
        </w:rPr>
        <w:t>[Текст]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>/ Н. В. Кузина // Зак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>онность</w:t>
      </w:r>
      <w:r w:rsidRPr="003424ED">
        <w:rPr>
          <w:rFonts w:ascii="Times New Roman" w:hAnsi="Times New Roman"/>
          <w:color w:val="0070C0"/>
          <w:sz w:val="28"/>
          <w:szCs w:val="28"/>
        </w:rPr>
        <w:t>.-2016.-№4</w:t>
      </w:r>
    </w:p>
    <w:p w:rsidR="00AC62C6" w:rsidRPr="003424ED" w:rsidRDefault="00AC62C6" w:rsidP="005642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color w:val="0070C0"/>
          <w:sz w:val="28"/>
          <w:szCs w:val="28"/>
        </w:rPr>
      </w:pPr>
      <w:r w:rsidRPr="003424ED">
        <w:rPr>
          <w:rFonts w:ascii="Times New Roman" w:hAnsi="Times New Roman"/>
          <w:color w:val="0070C0"/>
          <w:sz w:val="28"/>
          <w:szCs w:val="28"/>
        </w:rPr>
        <w:t>Лобарев, А. Еще один шаг в борьбе с коррупцией? [Текст]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>/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>А. Лобарев //ЭЖ-Юрист.-2016.-№14</w:t>
      </w:r>
    </w:p>
    <w:p w:rsidR="00AC62C6" w:rsidRPr="003424ED" w:rsidRDefault="00AC62C6" w:rsidP="005642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color w:val="0070C0"/>
          <w:sz w:val="28"/>
          <w:szCs w:val="28"/>
        </w:rPr>
      </w:pPr>
      <w:r w:rsidRPr="003424ED">
        <w:rPr>
          <w:rFonts w:ascii="Times New Roman" w:hAnsi="Times New Roman"/>
          <w:color w:val="0070C0"/>
          <w:sz w:val="28"/>
          <w:szCs w:val="28"/>
        </w:rPr>
        <w:t xml:space="preserve">Назаров, О. В. О новеллах в </w:t>
      </w:r>
      <w:proofErr w:type="gramStart"/>
      <w:r w:rsidRPr="003424ED">
        <w:rPr>
          <w:rFonts w:ascii="Times New Roman" w:hAnsi="Times New Roman"/>
          <w:color w:val="0070C0"/>
          <w:sz w:val="28"/>
          <w:szCs w:val="28"/>
        </w:rPr>
        <w:t>законодательстве</w:t>
      </w:r>
      <w:proofErr w:type="gramEnd"/>
      <w:r w:rsidRPr="003424ED">
        <w:rPr>
          <w:rFonts w:ascii="Times New Roman" w:hAnsi="Times New Roman"/>
          <w:color w:val="0070C0"/>
          <w:sz w:val="28"/>
          <w:szCs w:val="28"/>
        </w:rPr>
        <w:t xml:space="preserve"> о противодействии 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>коррупции</w:t>
      </w:r>
      <w:r w:rsidRPr="003424ED">
        <w:rPr>
          <w:rFonts w:ascii="Times New Roman" w:hAnsi="Times New Roman"/>
          <w:color w:val="0070C0"/>
          <w:sz w:val="28"/>
          <w:szCs w:val="28"/>
        </w:rPr>
        <w:t xml:space="preserve"> [Текст]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>/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 xml:space="preserve">О.В. 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>Назарова</w:t>
      </w:r>
      <w:r w:rsidRPr="003424ED">
        <w:rPr>
          <w:rFonts w:ascii="Times New Roman" w:hAnsi="Times New Roman"/>
          <w:color w:val="0070C0"/>
          <w:sz w:val="28"/>
          <w:szCs w:val="28"/>
        </w:rPr>
        <w:t xml:space="preserve"> // Адвокат.-2015.-№12</w:t>
      </w:r>
    </w:p>
    <w:p w:rsidR="00AC62C6" w:rsidRPr="003424ED" w:rsidRDefault="00AC62C6" w:rsidP="005642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eastAsiaTheme="minorHAnsi" w:hAnsi="Times New Roman"/>
          <w:color w:val="0070C0"/>
          <w:sz w:val="28"/>
          <w:szCs w:val="28"/>
        </w:rPr>
      </w:pPr>
      <w:proofErr w:type="spellStart"/>
      <w:r w:rsidRPr="003424ED">
        <w:rPr>
          <w:rFonts w:ascii="Times New Roman" w:hAnsi="Times New Roman"/>
          <w:color w:val="0070C0"/>
          <w:sz w:val="28"/>
          <w:szCs w:val="28"/>
        </w:rPr>
        <w:t>Неговора</w:t>
      </w:r>
      <w:proofErr w:type="spellEnd"/>
      <w:r w:rsidRPr="003424ED">
        <w:rPr>
          <w:rFonts w:ascii="Times New Roman" w:hAnsi="Times New Roman"/>
          <w:color w:val="0070C0"/>
          <w:sz w:val="28"/>
          <w:szCs w:val="28"/>
        </w:rPr>
        <w:t xml:space="preserve">, Д.С. </w:t>
      </w:r>
      <w:r w:rsidRPr="003424ED">
        <w:rPr>
          <w:rFonts w:ascii="Times New Roman" w:eastAsiaTheme="minorHAnsi" w:hAnsi="Times New Roman"/>
          <w:color w:val="0070C0"/>
          <w:sz w:val="28"/>
          <w:szCs w:val="28"/>
        </w:rPr>
        <w:t xml:space="preserve">Работа органов прокуратуры по противодействию коррупции </w:t>
      </w:r>
      <w:r w:rsidRPr="003424ED">
        <w:rPr>
          <w:rFonts w:ascii="Times New Roman" w:hAnsi="Times New Roman"/>
          <w:color w:val="0070C0"/>
          <w:sz w:val="28"/>
          <w:szCs w:val="28"/>
        </w:rPr>
        <w:t xml:space="preserve">[Текст] / </w:t>
      </w:r>
      <w:r w:rsidRPr="003424ED">
        <w:rPr>
          <w:rFonts w:ascii="Times New Roman" w:eastAsiaTheme="minorHAnsi" w:hAnsi="Times New Roman"/>
          <w:color w:val="0070C0"/>
          <w:sz w:val="28"/>
          <w:szCs w:val="28"/>
        </w:rPr>
        <w:t xml:space="preserve">Д.С. </w:t>
      </w:r>
      <w:proofErr w:type="spellStart"/>
      <w:r w:rsidRPr="003424ED">
        <w:rPr>
          <w:rFonts w:ascii="Times New Roman" w:eastAsiaTheme="minorHAnsi" w:hAnsi="Times New Roman"/>
          <w:color w:val="0070C0"/>
          <w:sz w:val="28"/>
          <w:szCs w:val="28"/>
        </w:rPr>
        <w:t>Неговора</w:t>
      </w:r>
      <w:proofErr w:type="spellEnd"/>
      <w:r w:rsidRPr="003424ED">
        <w:rPr>
          <w:rFonts w:ascii="Times New Roman" w:eastAsiaTheme="minorHAnsi" w:hAnsi="Times New Roman"/>
          <w:color w:val="0070C0"/>
          <w:sz w:val="28"/>
          <w:szCs w:val="28"/>
        </w:rPr>
        <w:t xml:space="preserve"> // Законность.-2016.-№7</w:t>
      </w:r>
    </w:p>
    <w:p w:rsidR="00AC62C6" w:rsidRPr="003424ED" w:rsidRDefault="00AC62C6" w:rsidP="005642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3424ED">
        <w:rPr>
          <w:rFonts w:ascii="Times New Roman" w:hAnsi="Times New Roman"/>
          <w:color w:val="0070C0"/>
          <w:sz w:val="28"/>
          <w:szCs w:val="28"/>
        </w:rPr>
        <w:t>Русецкий</w:t>
      </w:r>
      <w:proofErr w:type="spellEnd"/>
      <w:r w:rsidRPr="003424ED">
        <w:rPr>
          <w:rFonts w:ascii="Times New Roman" w:hAnsi="Times New Roman"/>
          <w:color w:val="0070C0"/>
          <w:sz w:val="28"/>
          <w:szCs w:val="28"/>
        </w:rPr>
        <w:t>, А.Е. СМИ как средство противодействия коррупции [Текст]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>/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 xml:space="preserve">А.Е. </w:t>
      </w:r>
      <w:proofErr w:type="spellStart"/>
      <w:r w:rsidRPr="003424ED">
        <w:rPr>
          <w:rFonts w:ascii="Times New Roman" w:hAnsi="Times New Roman"/>
          <w:color w:val="0070C0"/>
          <w:sz w:val="28"/>
          <w:szCs w:val="28"/>
        </w:rPr>
        <w:t>Русецкий</w:t>
      </w:r>
      <w:proofErr w:type="spellEnd"/>
      <w:r w:rsidRPr="003424ED">
        <w:rPr>
          <w:rFonts w:ascii="Times New Roman" w:hAnsi="Times New Roman"/>
          <w:color w:val="0070C0"/>
          <w:sz w:val="28"/>
          <w:szCs w:val="28"/>
        </w:rPr>
        <w:t xml:space="preserve"> //Прокурор.-2016.№1</w:t>
      </w:r>
    </w:p>
    <w:p w:rsidR="0056421C" w:rsidRPr="003424ED" w:rsidRDefault="0056421C" w:rsidP="005642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color w:val="0070C0"/>
          <w:sz w:val="28"/>
          <w:szCs w:val="28"/>
        </w:rPr>
      </w:pPr>
      <w:r w:rsidRPr="003424ED">
        <w:rPr>
          <w:rFonts w:ascii="Times New Roman" w:hAnsi="Times New Roman"/>
          <w:color w:val="0070C0"/>
          <w:sz w:val="28"/>
          <w:szCs w:val="28"/>
        </w:rPr>
        <w:t xml:space="preserve">Сухаренко, А. </w:t>
      </w:r>
      <w:proofErr w:type="spellStart"/>
      <w:r w:rsidRPr="003424ED">
        <w:rPr>
          <w:rFonts w:ascii="Times New Roman" w:hAnsi="Times New Roman"/>
          <w:color w:val="0070C0"/>
          <w:sz w:val="28"/>
          <w:szCs w:val="28"/>
        </w:rPr>
        <w:t>Госзакупки</w:t>
      </w:r>
      <w:proofErr w:type="spellEnd"/>
      <w:r w:rsidRPr="003424ED">
        <w:rPr>
          <w:rFonts w:ascii="Times New Roman" w:hAnsi="Times New Roman"/>
          <w:color w:val="0070C0"/>
          <w:sz w:val="28"/>
          <w:szCs w:val="28"/>
        </w:rPr>
        <w:t xml:space="preserve"> под контроль [Текст] / А. Сухаренко // ЭЖ-Юрист.-2015.-№18-19</w:t>
      </w:r>
    </w:p>
    <w:p w:rsidR="00AC62C6" w:rsidRPr="003424ED" w:rsidRDefault="00AC62C6" w:rsidP="0056421C">
      <w:pPr>
        <w:pStyle w:val="a5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color w:val="0070C0"/>
          <w:sz w:val="28"/>
          <w:szCs w:val="28"/>
        </w:rPr>
      </w:pPr>
      <w:r w:rsidRPr="003424ED">
        <w:rPr>
          <w:rFonts w:ascii="Times New Roman" w:hAnsi="Times New Roman"/>
          <w:color w:val="0070C0"/>
          <w:sz w:val="28"/>
          <w:szCs w:val="28"/>
        </w:rPr>
        <w:t>Сухаренко, А. Коррупция вне закона [Текст]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>/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>А. Сухаренко //Эж-Юрист.-2016.-№32</w:t>
      </w:r>
    </w:p>
    <w:p w:rsidR="0056421C" w:rsidRPr="003424ED" w:rsidRDefault="0056421C" w:rsidP="0056421C">
      <w:pPr>
        <w:pStyle w:val="a5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3424ED">
        <w:rPr>
          <w:rFonts w:ascii="Times New Roman" w:hAnsi="Times New Roman"/>
          <w:color w:val="0070C0"/>
          <w:sz w:val="28"/>
          <w:szCs w:val="28"/>
        </w:rPr>
        <w:t>Чорновол</w:t>
      </w:r>
      <w:proofErr w:type="spellEnd"/>
      <w:r w:rsidRPr="003424ED">
        <w:rPr>
          <w:rFonts w:ascii="Times New Roman" w:hAnsi="Times New Roman"/>
          <w:color w:val="0070C0"/>
          <w:sz w:val="28"/>
          <w:szCs w:val="28"/>
        </w:rPr>
        <w:t xml:space="preserve">, Е.П. </w:t>
      </w:r>
      <w:r w:rsidRPr="003424ED">
        <w:rPr>
          <w:rFonts w:ascii="Times New Roman" w:eastAsiaTheme="minorHAnsi" w:hAnsi="Times New Roman"/>
          <w:color w:val="0070C0"/>
          <w:sz w:val="28"/>
          <w:szCs w:val="28"/>
        </w:rPr>
        <w:t xml:space="preserve">Возмещение и компенсация вреда, причиненного коррупционными правонарушениями [Текст] / Е. П. </w:t>
      </w:r>
      <w:proofErr w:type="spellStart"/>
      <w:r w:rsidRPr="003424ED">
        <w:rPr>
          <w:rFonts w:ascii="Times New Roman" w:eastAsiaTheme="minorHAnsi" w:hAnsi="Times New Roman"/>
          <w:color w:val="0070C0"/>
          <w:sz w:val="28"/>
          <w:szCs w:val="28"/>
        </w:rPr>
        <w:t>Чорновол</w:t>
      </w:r>
      <w:proofErr w:type="spellEnd"/>
      <w:r w:rsidRPr="003424ED">
        <w:rPr>
          <w:rFonts w:ascii="Times New Roman" w:eastAsiaTheme="minorHAnsi" w:hAnsi="Times New Roman"/>
          <w:color w:val="0070C0"/>
          <w:sz w:val="28"/>
          <w:szCs w:val="28"/>
        </w:rPr>
        <w:t xml:space="preserve"> //Юрист.-2015.-№8</w:t>
      </w:r>
    </w:p>
    <w:p w:rsidR="00AC62C6" w:rsidRPr="003424ED" w:rsidRDefault="00AC62C6" w:rsidP="0056421C">
      <w:pPr>
        <w:pStyle w:val="a5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3424ED">
        <w:rPr>
          <w:rFonts w:ascii="Times New Roman" w:hAnsi="Times New Roman"/>
          <w:color w:val="0070C0"/>
          <w:sz w:val="28"/>
          <w:szCs w:val="28"/>
        </w:rPr>
        <w:t>Щепотин</w:t>
      </w:r>
      <w:proofErr w:type="spellEnd"/>
      <w:r w:rsidRPr="003424ED">
        <w:rPr>
          <w:rFonts w:ascii="Times New Roman" w:hAnsi="Times New Roman"/>
          <w:color w:val="0070C0"/>
          <w:sz w:val="28"/>
          <w:szCs w:val="28"/>
        </w:rPr>
        <w:t xml:space="preserve">, А. В. </w:t>
      </w:r>
      <w:r w:rsidRPr="003424ED">
        <w:rPr>
          <w:rFonts w:ascii="Times New Roman" w:eastAsiaTheme="minorHAnsi" w:hAnsi="Times New Roman"/>
          <w:color w:val="0070C0"/>
          <w:sz w:val="28"/>
          <w:szCs w:val="28"/>
        </w:rPr>
        <w:t xml:space="preserve">Отнесение преступлений к категории коррупционной направленности </w:t>
      </w:r>
      <w:r w:rsidRPr="003424ED">
        <w:rPr>
          <w:rFonts w:ascii="Times New Roman" w:hAnsi="Times New Roman"/>
          <w:color w:val="0070C0"/>
          <w:sz w:val="28"/>
          <w:szCs w:val="28"/>
        </w:rPr>
        <w:t>[Текст]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>/</w:t>
      </w:r>
      <w:r w:rsidR="0056421C" w:rsidRPr="003424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424ED">
        <w:rPr>
          <w:rFonts w:ascii="Times New Roman" w:hAnsi="Times New Roman"/>
          <w:color w:val="0070C0"/>
          <w:sz w:val="28"/>
          <w:szCs w:val="28"/>
        </w:rPr>
        <w:t xml:space="preserve">А.В. </w:t>
      </w:r>
      <w:proofErr w:type="spellStart"/>
      <w:r w:rsidRPr="003424ED">
        <w:rPr>
          <w:rFonts w:ascii="Times New Roman" w:hAnsi="Times New Roman"/>
          <w:color w:val="0070C0"/>
          <w:sz w:val="28"/>
          <w:szCs w:val="28"/>
        </w:rPr>
        <w:t>Щепотин</w:t>
      </w:r>
      <w:proofErr w:type="spellEnd"/>
      <w:r w:rsidRPr="003424ED">
        <w:rPr>
          <w:rFonts w:ascii="Times New Roman" w:hAnsi="Times New Roman"/>
          <w:color w:val="0070C0"/>
          <w:sz w:val="28"/>
          <w:szCs w:val="28"/>
        </w:rPr>
        <w:t xml:space="preserve"> //Законность.-2016.-№1</w:t>
      </w:r>
    </w:p>
    <w:p w:rsidR="0056421C" w:rsidRPr="0056421C" w:rsidRDefault="0056421C" w:rsidP="0056421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90BA1" w:rsidRPr="00390BA1" w:rsidRDefault="00390BA1" w:rsidP="00AC62C6">
      <w:pPr>
        <w:spacing w:after="0"/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56421C" w:rsidRDefault="0056421C" w:rsidP="006211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F9377C" w:rsidRPr="00441539" w:rsidRDefault="0056421C" w:rsidP="00441539">
      <w:pPr>
        <w:spacing w:after="0"/>
        <w:contextualSpacing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441539">
        <w:rPr>
          <w:rFonts w:ascii="Times New Roman" w:hAnsi="Times New Roman"/>
          <w:b/>
          <w:i/>
          <w:color w:val="FF0000"/>
          <w:sz w:val="48"/>
          <w:szCs w:val="48"/>
        </w:rPr>
        <w:t>Обращаться по фактам коррупции можно</w:t>
      </w:r>
      <w:r w:rsidR="00F9377C" w:rsidRPr="00441539">
        <w:rPr>
          <w:rFonts w:ascii="Times New Roman" w:hAnsi="Times New Roman"/>
          <w:b/>
          <w:i/>
          <w:color w:val="FF0000"/>
          <w:sz w:val="48"/>
          <w:szCs w:val="48"/>
        </w:rPr>
        <w:t>:</w:t>
      </w:r>
    </w:p>
    <w:p w:rsidR="000B5E95" w:rsidRPr="00441539" w:rsidRDefault="000B5E95" w:rsidP="0056421C">
      <w:pPr>
        <w:spacing w:after="0"/>
        <w:contextualSpacing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b/>
          <w:i/>
          <w:color w:val="0070C0"/>
          <w:sz w:val="28"/>
          <w:szCs w:val="28"/>
        </w:rPr>
      </w:pPr>
      <w:r w:rsidRPr="00441539">
        <w:rPr>
          <w:rFonts w:ascii="Times New Roman" w:hAnsi="Times New Roman"/>
          <w:b/>
          <w:i/>
          <w:color w:val="0070C0"/>
          <w:sz w:val="28"/>
          <w:szCs w:val="28"/>
        </w:rPr>
        <w:t xml:space="preserve">Прокуратура Курской области </w:t>
      </w:r>
    </w:p>
    <w:p w:rsidR="000B5E95" w:rsidRPr="00441539" w:rsidRDefault="00441539" w:rsidP="000B5E95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>Прокурор Курской области</w:t>
      </w:r>
      <w:r>
        <w:rPr>
          <w:rFonts w:ascii="Times New Roman" w:hAnsi="Times New Roman"/>
          <w:color w:val="0070C0"/>
          <w:sz w:val="28"/>
          <w:szCs w:val="28"/>
        </w:rPr>
        <w:t xml:space="preserve">: </w:t>
      </w:r>
      <w:r w:rsidR="000B5E95" w:rsidRPr="00441539">
        <w:rPr>
          <w:rFonts w:ascii="Times New Roman" w:hAnsi="Times New Roman"/>
          <w:color w:val="0070C0"/>
          <w:sz w:val="28"/>
          <w:szCs w:val="28"/>
        </w:rPr>
        <w:t>Филимонов Александр Андреевич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 xml:space="preserve">+7 (4712) 52-15-25, </w:t>
      </w:r>
      <w:proofErr w:type="spellStart"/>
      <w:r w:rsidRPr="00441539">
        <w:rPr>
          <w:rFonts w:ascii="Times New Roman" w:hAnsi="Times New Roman"/>
          <w:color w:val="0070C0"/>
          <w:sz w:val="28"/>
          <w:szCs w:val="28"/>
        </w:rPr>
        <w:t>деж</w:t>
      </w:r>
      <w:proofErr w:type="spellEnd"/>
      <w:r w:rsidRPr="00441539">
        <w:rPr>
          <w:rFonts w:ascii="Times New Roman" w:hAnsi="Times New Roman"/>
          <w:color w:val="0070C0"/>
          <w:sz w:val="28"/>
          <w:szCs w:val="28"/>
        </w:rPr>
        <w:t>. 51-29-33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>305000, г. Курск, ул. Ленина, 21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 xml:space="preserve">Сайт: </w:t>
      </w:r>
      <w:hyperlink r:id="rId13" w:history="1">
        <w:r w:rsidRPr="00441539">
          <w:rPr>
            <w:rStyle w:val="a6"/>
            <w:rFonts w:ascii="Times New Roman" w:hAnsi="Times New Roman"/>
            <w:color w:val="0070C0"/>
            <w:sz w:val="28"/>
            <w:szCs w:val="28"/>
          </w:rPr>
          <w:t>http://prockurskobl.ru/</w:t>
        </w:r>
      </w:hyperlink>
      <w:r w:rsidRPr="00441539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0B5E95" w:rsidRPr="00441539" w:rsidRDefault="000B5E95" w:rsidP="0056421C">
      <w:pPr>
        <w:spacing w:after="0"/>
        <w:contextualSpacing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0B5E95" w:rsidRPr="00441539" w:rsidRDefault="000B5E95" w:rsidP="0056421C">
      <w:pPr>
        <w:spacing w:after="0"/>
        <w:contextualSpacing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b/>
          <w:i/>
          <w:color w:val="0070C0"/>
          <w:sz w:val="28"/>
          <w:szCs w:val="28"/>
        </w:rPr>
      </w:pPr>
      <w:r w:rsidRPr="00441539">
        <w:rPr>
          <w:rFonts w:ascii="Times New Roman" w:hAnsi="Times New Roman"/>
          <w:b/>
          <w:i/>
          <w:color w:val="0070C0"/>
          <w:sz w:val="28"/>
          <w:szCs w:val="28"/>
        </w:rPr>
        <w:t>Прокуратура Обоянского района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 xml:space="preserve">Прокурор района: Вагин Николай Викторович 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>306230, г. Обоянь, ул. 1 Мая, д. 8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>+7 (47141) 2-19-66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 xml:space="preserve">На сайте Прокуратуры Курской области: </w:t>
      </w:r>
      <w:hyperlink r:id="rId14" w:history="1">
        <w:r w:rsidRPr="00441539">
          <w:rPr>
            <w:rStyle w:val="a6"/>
            <w:rFonts w:ascii="Times New Roman" w:hAnsi="Times New Roman"/>
            <w:color w:val="0070C0"/>
            <w:sz w:val="28"/>
            <w:szCs w:val="28"/>
          </w:rPr>
          <w:t>http://prockurskobl.ru/contacts/regions/16.html</w:t>
        </w:r>
      </w:hyperlink>
      <w:r w:rsidRPr="00441539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0B5E95" w:rsidRPr="00441539" w:rsidRDefault="000B5E95" w:rsidP="0056421C">
      <w:pPr>
        <w:spacing w:after="0"/>
        <w:contextualSpacing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0B5E95" w:rsidRPr="00441539" w:rsidRDefault="000B5E95" w:rsidP="0056421C">
      <w:pPr>
        <w:spacing w:after="0"/>
        <w:contextualSpacing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0B5E95" w:rsidRPr="00441539" w:rsidRDefault="000B5E95" w:rsidP="0056421C">
      <w:pPr>
        <w:spacing w:after="0"/>
        <w:contextualSpacing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9377C" w:rsidRPr="00441539" w:rsidRDefault="00F9377C" w:rsidP="0056421C">
      <w:pPr>
        <w:spacing w:after="0"/>
        <w:contextualSpacing/>
        <w:rPr>
          <w:rFonts w:ascii="Times New Roman" w:hAnsi="Times New Roman"/>
          <w:b/>
          <w:i/>
          <w:color w:val="0070C0"/>
          <w:sz w:val="28"/>
          <w:szCs w:val="28"/>
        </w:rPr>
      </w:pPr>
      <w:r w:rsidRPr="00441539">
        <w:rPr>
          <w:rFonts w:ascii="Times New Roman" w:hAnsi="Times New Roman"/>
          <w:b/>
          <w:i/>
          <w:color w:val="0070C0"/>
          <w:sz w:val="28"/>
          <w:szCs w:val="28"/>
        </w:rPr>
        <w:t xml:space="preserve">Отдел Министерства внутренних дел Российской Федерации по </w:t>
      </w:r>
      <w:proofErr w:type="spellStart"/>
      <w:r w:rsidRPr="00441539">
        <w:rPr>
          <w:rFonts w:ascii="Times New Roman" w:hAnsi="Times New Roman"/>
          <w:b/>
          <w:i/>
          <w:color w:val="0070C0"/>
          <w:sz w:val="28"/>
          <w:szCs w:val="28"/>
        </w:rPr>
        <w:t>Обоянскому</w:t>
      </w:r>
      <w:proofErr w:type="spellEnd"/>
      <w:r w:rsidRPr="00441539">
        <w:rPr>
          <w:rFonts w:ascii="Times New Roman" w:hAnsi="Times New Roman"/>
          <w:b/>
          <w:i/>
          <w:color w:val="0070C0"/>
          <w:sz w:val="28"/>
          <w:szCs w:val="28"/>
        </w:rPr>
        <w:t xml:space="preserve"> району</w:t>
      </w:r>
    </w:p>
    <w:p w:rsidR="00F9377C" w:rsidRPr="00441539" w:rsidRDefault="00F9377C" w:rsidP="00F9377C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</w:p>
    <w:p w:rsidR="00F9377C" w:rsidRPr="00441539" w:rsidRDefault="00F9377C" w:rsidP="00F9377C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>Начальник -  Бурцев Сергей Алексеевич, подполковник полиции</w:t>
      </w:r>
    </w:p>
    <w:p w:rsidR="00F9377C" w:rsidRPr="00441539" w:rsidRDefault="00F9377C" w:rsidP="00F9377C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>Адрес - г. Обоянь ул. Шмидта 8 (306230),</w:t>
      </w:r>
    </w:p>
    <w:p w:rsidR="00F9377C" w:rsidRPr="00441539" w:rsidRDefault="00F9377C" w:rsidP="00F9377C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>Контактная информация - (47141) 2-12-02</w:t>
      </w:r>
    </w:p>
    <w:p w:rsidR="00F9377C" w:rsidRPr="00441539" w:rsidRDefault="00F9377C" w:rsidP="0056421C">
      <w:pPr>
        <w:spacing w:after="0"/>
        <w:contextualSpacing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 xml:space="preserve">На сайте УМВД Росси по Курской области: </w:t>
      </w:r>
      <w:hyperlink r:id="rId15" w:history="1">
        <w:r w:rsidRPr="00441539">
          <w:rPr>
            <w:rStyle w:val="a6"/>
            <w:rFonts w:ascii="Times New Roman" w:hAnsi="Times New Roman"/>
            <w:color w:val="0070C0"/>
            <w:sz w:val="28"/>
            <w:szCs w:val="28"/>
          </w:rPr>
          <w:t>https://46.xn--b1aew.xn--p1ai/</w:t>
        </w:r>
        <w:proofErr w:type="spellStart"/>
        <w:r w:rsidRPr="00441539">
          <w:rPr>
            <w:rStyle w:val="a6"/>
            <w:rFonts w:ascii="Times New Roman" w:hAnsi="Times New Roman"/>
            <w:color w:val="0070C0"/>
            <w:sz w:val="28"/>
            <w:szCs w:val="28"/>
          </w:rPr>
          <w:t>folder</w:t>
        </w:r>
        <w:proofErr w:type="spellEnd"/>
        <w:r w:rsidRPr="00441539">
          <w:rPr>
            <w:rStyle w:val="a6"/>
            <w:rFonts w:ascii="Times New Roman" w:hAnsi="Times New Roman"/>
            <w:color w:val="0070C0"/>
            <w:sz w:val="28"/>
            <w:szCs w:val="28"/>
          </w:rPr>
          <w:t>/3337271</w:t>
        </w:r>
      </w:hyperlink>
      <w:r w:rsidRPr="00441539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0B5E95" w:rsidRPr="00441539" w:rsidRDefault="000B5E95" w:rsidP="0056421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B5E95" w:rsidRPr="00441539" w:rsidRDefault="00441539" w:rsidP="0056421C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7220" cy="1790209"/>
            <wp:effectExtent l="0" t="0" r="0" b="635"/>
            <wp:docPr id="18" name="Рисунок 18" descr="C:\Users\ASUS\Desktop\картинки\d1bb03ff080de5dd17b32c1109463f5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картинки\d1bb03ff080de5dd17b32c1109463f58_x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70" cy="179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95" w:rsidRDefault="000B5E95" w:rsidP="0056421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41539" w:rsidRDefault="00441539" w:rsidP="000B5E9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B5E95" w:rsidRPr="00441539" w:rsidRDefault="000B5E95" w:rsidP="00441539">
      <w:pPr>
        <w:spacing w:after="0"/>
        <w:contextualSpacing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441539">
        <w:rPr>
          <w:rFonts w:ascii="Times New Roman" w:hAnsi="Times New Roman"/>
          <w:b/>
          <w:color w:val="0070C0"/>
          <w:sz w:val="40"/>
          <w:szCs w:val="40"/>
        </w:rPr>
        <w:t>Внимание! Информация для всех!</w:t>
      </w:r>
    </w:p>
    <w:p w:rsidR="000B5E95" w:rsidRPr="000B5E95" w:rsidRDefault="000B5E95" w:rsidP="000B5E9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B5E95" w:rsidRPr="00441539" w:rsidRDefault="000B5E95" w:rsidP="0044153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 xml:space="preserve"> В </w:t>
      </w:r>
      <w:r w:rsidR="00441539" w:rsidRPr="00441539">
        <w:rPr>
          <w:rFonts w:ascii="Times New Roman" w:hAnsi="Times New Roman"/>
          <w:sz w:val="28"/>
          <w:szCs w:val="28"/>
        </w:rPr>
        <w:t>МКУК «Обоянская межпоселенческая библиотека» действует Центр правовой информации.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</w:t>
      </w:r>
      <w:r w:rsidR="00441539" w:rsidRPr="00441539">
        <w:rPr>
          <w:rFonts w:ascii="Times New Roman" w:hAnsi="Times New Roman"/>
          <w:sz w:val="28"/>
          <w:szCs w:val="28"/>
        </w:rPr>
        <w:t xml:space="preserve"> Обоянского</w:t>
      </w:r>
      <w:r w:rsidRPr="00441539">
        <w:rPr>
          <w:rFonts w:ascii="Times New Roman" w:hAnsi="Times New Roman"/>
          <w:sz w:val="28"/>
          <w:szCs w:val="28"/>
        </w:rPr>
        <w:t xml:space="preserve"> района</w:t>
      </w:r>
      <w:r w:rsidR="00441539" w:rsidRPr="00441539">
        <w:rPr>
          <w:rFonts w:ascii="Times New Roman" w:hAnsi="Times New Roman"/>
          <w:sz w:val="28"/>
          <w:szCs w:val="28"/>
        </w:rPr>
        <w:t>.</w:t>
      </w:r>
    </w:p>
    <w:p w:rsidR="00441539" w:rsidRPr="00441539" w:rsidRDefault="00441539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B5E95" w:rsidRPr="00441539" w:rsidRDefault="000B5E95" w:rsidP="00441539">
      <w:pPr>
        <w:spacing w:after="0"/>
        <w:contextualSpacing/>
        <w:jc w:val="center"/>
        <w:rPr>
          <w:rFonts w:ascii="Times New Roman" w:hAnsi="Times New Roman"/>
          <w:color w:val="0070C0"/>
          <w:sz w:val="28"/>
          <w:szCs w:val="28"/>
        </w:rPr>
      </w:pPr>
      <w:r w:rsidRPr="00441539">
        <w:rPr>
          <w:rFonts w:ascii="Times New Roman" w:hAnsi="Times New Roman"/>
          <w:color w:val="0070C0"/>
          <w:sz w:val="28"/>
          <w:szCs w:val="28"/>
        </w:rPr>
        <w:t>ЦЕНТР ПРАВОВОЙ ИНФОРМАЦИИ</w:t>
      </w:r>
      <w:r w:rsidR="00441539" w:rsidRPr="00441539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41539">
        <w:rPr>
          <w:rFonts w:ascii="Times New Roman" w:hAnsi="Times New Roman"/>
          <w:color w:val="0070C0"/>
          <w:sz w:val="28"/>
          <w:szCs w:val="28"/>
        </w:rPr>
        <w:t>ЭТО:</w:t>
      </w:r>
    </w:p>
    <w:p w:rsidR="00441539" w:rsidRPr="00441539" w:rsidRDefault="00441539" w:rsidP="0044153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</w:t>
      </w:r>
      <w:r w:rsidR="00441539" w:rsidRPr="00441539">
        <w:rPr>
          <w:rFonts w:ascii="Times New Roman" w:hAnsi="Times New Roman"/>
          <w:sz w:val="28"/>
          <w:szCs w:val="28"/>
        </w:rPr>
        <w:t>ание через электронную базу дан</w:t>
      </w:r>
      <w:r w:rsidRPr="00441539">
        <w:rPr>
          <w:rFonts w:ascii="Times New Roman" w:hAnsi="Times New Roman"/>
          <w:sz w:val="28"/>
          <w:szCs w:val="28"/>
        </w:rPr>
        <w:t>ных «Консультант Плюс», «Законодательство России»;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</w:t>
      </w:r>
      <w:r w:rsidR="00441539" w:rsidRPr="00441539">
        <w:rPr>
          <w:rFonts w:ascii="Times New Roman" w:hAnsi="Times New Roman"/>
          <w:sz w:val="28"/>
          <w:szCs w:val="28"/>
        </w:rPr>
        <w:t>зидента РФ, постановлений прави</w:t>
      </w:r>
      <w:r w:rsidRPr="00441539">
        <w:rPr>
          <w:rFonts w:ascii="Times New Roman" w:hAnsi="Times New Roman"/>
          <w:sz w:val="28"/>
          <w:szCs w:val="28"/>
        </w:rPr>
        <w:t>тельства РФ;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 xml:space="preserve">- папки законов, постановлений, других </w:t>
      </w:r>
      <w:r w:rsidR="00441539" w:rsidRPr="00441539">
        <w:rPr>
          <w:rFonts w:ascii="Times New Roman" w:hAnsi="Times New Roman"/>
          <w:sz w:val="28"/>
          <w:szCs w:val="28"/>
        </w:rPr>
        <w:t>официальных документов и коммен</w:t>
      </w:r>
      <w:r w:rsidRPr="00441539">
        <w:rPr>
          <w:rFonts w:ascii="Times New Roman" w:hAnsi="Times New Roman"/>
          <w:sz w:val="28"/>
          <w:szCs w:val="28"/>
        </w:rPr>
        <w:t>тарии по актуальным темам</w:t>
      </w:r>
      <w:r w:rsidR="00441539" w:rsidRPr="00441539">
        <w:rPr>
          <w:rFonts w:ascii="Times New Roman" w:hAnsi="Times New Roman"/>
          <w:sz w:val="28"/>
          <w:szCs w:val="28"/>
        </w:rPr>
        <w:t>.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 xml:space="preserve">- </w:t>
      </w:r>
      <w:r w:rsidR="00441539" w:rsidRPr="00441539">
        <w:rPr>
          <w:rFonts w:ascii="Times New Roman" w:hAnsi="Times New Roman"/>
          <w:sz w:val="28"/>
          <w:szCs w:val="28"/>
        </w:rPr>
        <w:t>периодические издания правового характера</w:t>
      </w:r>
      <w:r w:rsidRPr="00441539">
        <w:rPr>
          <w:rFonts w:ascii="Times New Roman" w:hAnsi="Times New Roman"/>
          <w:sz w:val="28"/>
          <w:szCs w:val="28"/>
        </w:rPr>
        <w:t>;</w:t>
      </w:r>
    </w:p>
    <w:p w:rsidR="000B5E95" w:rsidRPr="00441539" w:rsidRDefault="000B5E95" w:rsidP="0044153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</w:t>
      </w:r>
      <w:r w:rsidR="00441539" w:rsidRPr="00441539">
        <w:rPr>
          <w:rFonts w:ascii="Times New Roman" w:hAnsi="Times New Roman"/>
          <w:sz w:val="28"/>
          <w:szCs w:val="28"/>
        </w:rPr>
        <w:t>аконодательству, научная, юриди</w:t>
      </w:r>
      <w:r w:rsidRPr="00441539">
        <w:rPr>
          <w:rFonts w:ascii="Times New Roman" w:hAnsi="Times New Roman"/>
          <w:sz w:val="28"/>
          <w:szCs w:val="28"/>
        </w:rPr>
        <w:t>ческая литература;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B5E95" w:rsidRPr="00441539" w:rsidRDefault="000B5E95" w:rsidP="0044153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 xml:space="preserve">Адрес: </w:t>
      </w:r>
      <w:r w:rsidR="00441539" w:rsidRPr="00441539">
        <w:rPr>
          <w:rFonts w:ascii="Times New Roman" w:hAnsi="Times New Roman"/>
          <w:sz w:val="28"/>
          <w:szCs w:val="28"/>
        </w:rPr>
        <w:t>г. Обоянь</w:t>
      </w:r>
    </w:p>
    <w:p w:rsidR="00441539" w:rsidRPr="00441539" w:rsidRDefault="00441539" w:rsidP="0044153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ул. Ленина,36</w:t>
      </w:r>
      <w:bookmarkStart w:id="0" w:name="_GoBack"/>
      <w:bookmarkEnd w:id="0"/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441539">
        <w:rPr>
          <w:rFonts w:ascii="Times New Roman" w:hAnsi="Times New Roman"/>
          <w:sz w:val="28"/>
          <w:szCs w:val="28"/>
        </w:rPr>
        <w:t>т</w:t>
      </w:r>
      <w:r w:rsidR="00441539" w:rsidRPr="00441539">
        <w:rPr>
          <w:rFonts w:ascii="Times New Roman" w:hAnsi="Times New Roman"/>
          <w:sz w:val="28"/>
          <w:szCs w:val="28"/>
        </w:rPr>
        <w:t>ел</w:t>
      </w:r>
      <w:r w:rsidRPr="00441539">
        <w:rPr>
          <w:rFonts w:ascii="Times New Roman" w:hAnsi="Times New Roman"/>
          <w:sz w:val="28"/>
          <w:szCs w:val="28"/>
          <w:lang w:val="en-US"/>
        </w:rPr>
        <w:t>.</w:t>
      </w:r>
      <w:r w:rsidR="00441539" w:rsidRPr="00441539">
        <w:rPr>
          <w:rFonts w:ascii="Times New Roman" w:hAnsi="Times New Roman"/>
          <w:sz w:val="28"/>
          <w:szCs w:val="28"/>
          <w:lang w:val="en-US"/>
        </w:rPr>
        <w:t>:</w:t>
      </w:r>
      <w:r w:rsidRPr="00441539">
        <w:rPr>
          <w:rFonts w:ascii="Times New Roman" w:hAnsi="Times New Roman"/>
          <w:sz w:val="28"/>
          <w:szCs w:val="28"/>
          <w:lang w:val="en-US"/>
        </w:rPr>
        <w:t xml:space="preserve"> 8(47-</w:t>
      </w:r>
      <w:r w:rsidR="00441539" w:rsidRPr="00441539">
        <w:rPr>
          <w:rFonts w:ascii="Times New Roman" w:hAnsi="Times New Roman"/>
          <w:sz w:val="28"/>
          <w:szCs w:val="28"/>
          <w:lang w:val="en-US"/>
        </w:rPr>
        <w:t>1</w:t>
      </w:r>
      <w:r w:rsidRPr="00441539">
        <w:rPr>
          <w:rFonts w:ascii="Times New Roman" w:hAnsi="Times New Roman"/>
          <w:sz w:val="28"/>
          <w:szCs w:val="28"/>
          <w:lang w:val="en-US"/>
        </w:rPr>
        <w:t>4</w:t>
      </w:r>
      <w:r w:rsidR="00441539" w:rsidRPr="00441539">
        <w:rPr>
          <w:rFonts w:ascii="Times New Roman" w:hAnsi="Times New Roman"/>
          <w:sz w:val="28"/>
          <w:szCs w:val="28"/>
          <w:lang w:val="en-US"/>
        </w:rPr>
        <w:t>1</w:t>
      </w:r>
      <w:r w:rsidRPr="00441539">
        <w:rPr>
          <w:rFonts w:ascii="Times New Roman" w:hAnsi="Times New Roman"/>
          <w:sz w:val="28"/>
          <w:szCs w:val="28"/>
          <w:lang w:val="en-US"/>
        </w:rPr>
        <w:t>)2-1</w:t>
      </w:r>
      <w:r w:rsidR="00441539" w:rsidRPr="00441539">
        <w:rPr>
          <w:rFonts w:ascii="Times New Roman" w:hAnsi="Times New Roman"/>
          <w:sz w:val="28"/>
          <w:szCs w:val="28"/>
          <w:lang w:val="en-US"/>
        </w:rPr>
        <w:t>7</w:t>
      </w:r>
      <w:r w:rsidRPr="00441539">
        <w:rPr>
          <w:rFonts w:ascii="Times New Roman" w:hAnsi="Times New Roman"/>
          <w:sz w:val="28"/>
          <w:szCs w:val="28"/>
          <w:lang w:val="en-US"/>
        </w:rPr>
        <w:t>-</w:t>
      </w:r>
      <w:r w:rsidR="00441539" w:rsidRPr="00441539">
        <w:rPr>
          <w:rFonts w:ascii="Times New Roman" w:hAnsi="Times New Roman"/>
          <w:sz w:val="28"/>
          <w:szCs w:val="28"/>
          <w:lang w:val="en-US"/>
        </w:rPr>
        <w:t>81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441539">
        <w:rPr>
          <w:rFonts w:ascii="Times New Roman" w:hAnsi="Times New Roman"/>
          <w:sz w:val="28"/>
          <w:szCs w:val="28"/>
          <w:lang w:val="en-US"/>
        </w:rPr>
        <w:t>E-m</w:t>
      </w:r>
      <w:r w:rsidR="00441539" w:rsidRPr="00441539">
        <w:rPr>
          <w:rFonts w:ascii="Times New Roman" w:hAnsi="Times New Roman"/>
          <w:sz w:val="28"/>
          <w:szCs w:val="28"/>
          <w:lang w:val="en-US"/>
        </w:rPr>
        <w:t xml:space="preserve">ail: </w:t>
      </w:r>
      <w:hyperlink r:id="rId17" w:history="1">
        <w:r w:rsidR="00441539" w:rsidRPr="00441539">
          <w:rPr>
            <w:rStyle w:val="a6"/>
            <w:rFonts w:ascii="Times New Roman" w:hAnsi="Times New Roman"/>
            <w:sz w:val="28"/>
            <w:szCs w:val="28"/>
            <w:lang w:val="en-US"/>
          </w:rPr>
          <w:t>pcpioboyan2002@mail.ru</w:t>
        </w:r>
      </w:hyperlink>
      <w:r w:rsidR="00441539" w:rsidRPr="0044153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B5E95" w:rsidRPr="003D3482" w:rsidRDefault="00441539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3D3482">
        <w:rPr>
          <w:rFonts w:ascii="Times New Roman" w:hAnsi="Times New Roman"/>
          <w:sz w:val="28"/>
          <w:szCs w:val="28"/>
        </w:rPr>
        <w:t xml:space="preserve">Сайт: </w:t>
      </w:r>
      <w:hyperlink r:id="rId18" w:history="1">
        <w:r w:rsidR="003D3482" w:rsidRPr="003D3482">
          <w:rPr>
            <w:rStyle w:val="a6"/>
            <w:rFonts w:ascii="Times New Roman" w:hAnsi="Times New Roman"/>
            <w:sz w:val="28"/>
            <w:szCs w:val="28"/>
          </w:rPr>
          <w:t>http://мбиблиотека.рф/</w:t>
        </w:r>
      </w:hyperlink>
      <w:r w:rsidR="003D3482" w:rsidRPr="003D3482">
        <w:rPr>
          <w:rFonts w:ascii="Times New Roman" w:hAnsi="Times New Roman"/>
          <w:sz w:val="28"/>
          <w:szCs w:val="28"/>
        </w:rPr>
        <w:t xml:space="preserve">  </w:t>
      </w:r>
    </w:p>
    <w:p w:rsidR="000B5E95" w:rsidRPr="00441539" w:rsidRDefault="000B5E95" w:rsidP="000B5E9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 xml:space="preserve">Время работы с 8 до 17 часов, кроме </w:t>
      </w:r>
      <w:r w:rsidR="00441539" w:rsidRPr="00441539">
        <w:rPr>
          <w:rFonts w:ascii="Times New Roman" w:hAnsi="Times New Roman"/>
          <w:sz w:val="28"/>
          <w:szCs w:val="28"/>
        </w:rPr>
        <w:t xml:space="preserve">субботы и </w:t>
      </w:r>
      <w:r w:rsidRPr="00441539">
        <w:rPr>
          <w:rFonts w:ascii="Times New Roman" w:hAnsi="Times New Roman"/>
          <w:sz w:val="28"/>
          <w:szCs w:val="28"/>
        </w:rPr>
        <w:t>воскресенья</w:t>
      </w:r>
    </w:p>
    <w:p w:rsidR="00441539" w:rsidRPr="00441539" w:rsidRDefault="00441539" w:rsidP="000B5E95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441539" w:rsidRDefault="00441539" w:rsidP="000B5E9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41539" w:rsidRDefault="00441539" w:rsidP="000B5E95">
      <w:pPr>
        <w:spacing w:after="0"/>
        <w:contextualSpacing/>
        <w:rPr>
          <w:rFonts w:ascii="Times New Roman" w:hAnsi="Times New Roman"/>
          <w:b/>
          <w:color w:val="C00000"/>
          <w:sz w:val="44"/>
          <w:szCs w:val="44"/>
        </w:rPr>
      </w:pPr>
      <w:r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76672" behindDoc="1" locked="0" layoutInCell="1" allowOverlap="1" wp14:anchorId="7D9FF682" wp14:editId="7CC0DFF2">
            <wp:simplePos x="0" y="0"/>
            <wp:positionH relativeFrom="column">
              <wp:posOffset>3644900</wp:posOffset>
            </wp:positionH>
            <wp:positionV relativeFrom="paragraph">
              <wp:posOffset>356870</wp:posOffset>
            </wp:positionV>
            <wp:extent cx="2489200" cy="1744345"/>
            <wp:effectExtent l="0" t="0" r="6350" b="8255"/>
            <wp:wrapTight wrapText="bothSides">
              <wp:wrapPolygon edited="0">
                <wp:start x="0" y="0"/>
                <wp:lineTo x="0" y="21466"/>
                <wp:lineTo x="21490" y="21466"/>
                <wp:lineTo x="21490" y="0"/>
                <wp:lineTo x="0" y="0"/>
              </wp:wrapPolygon>
            </wp:wrapTight>
            <wp:docPr id="19" name="Рисунок 19" descr="C:\Users\ASUS\Desktop\картинки\co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картинки\cour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E95" w:rsidRPr="000B5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44"/>
          <w:szCs w:val="44"/>
        </w:rPr>
        <w:t xml:space="preserve">МЫ РАДЫ ВИДЕТЬ ВАС! </w:t>
      </w:r>
    </w:p>
    <w:p w:rsidR="00441539" w:rsidRDefault="00441539" w:rsidP="000B5E95">
      <w:pPr>
        <w:spacing w:after="0"/>
        <w:contextualSpacing/>
        <w:rPr>
          <w:rFonts w:ascii="Times New Roman" w:hAnsi="Times New Roman"/>
          <w:b/>
          <w:color w:val="C00000"/>
          <w:sz w:val="44"/>
          <w:szCs w:val="44"/>
        </w:rPr>
      </w:pPr>
      <w:r>
        <w:rPr>
          <w:rFonts w:ascii="Times New Roman" w:hAnsi="Times New Roman"/>
          <w:b/>
          <w:color w:val="C00000"/>
          <w:sz w:val="44"/>
          <w:szCs w:val="44"/>
        </w:rPr>
        <w:t xml:space="preserve">                   </w:t>
      </w:r>
    </w:p>
    <w:p w:rsidR="00190A21" w:rsidRDefault="000B5E95" w:rsidP="000B5E95">
      <w:pPr>
        <w:spacing w:after="0"/>
        <w:contextualSpacing/>
        <w:rPr>
          <w:rFonts w:ascii="Times New Roman" w:hAnsi="Times New Roman"/>
          <w:b/>
          <w:color w:val="C00000"/>
          <w:sz w:val="44"/>
          <w:szCs w:val="44"/>
        </w:rPr>
      </w:pPr>
      <w:r w:rsidRPr="00441539">
        <w:rPr>
          <w:rFonts w:ascii="Times New Roman" w:hAnsi="Times New Roman"/>
          <w:b/>
          <w:color w:val="C00000"/>
          <w:sz w:val="44"/>
          <w:szCs w:val="44"/>
        </w:rPr>
        <w:t xml:space="preserve">МЫ РАДЫ ВАМ </w:t>
      </w:r>
      <w:r w:rsidR="00190A21">
        <w:rPr>
          <w:rFonts w:ascii="Times New Roman" w:hAnsi="Times New Roman"/>
          <w:b/>
          <w:color w:val="C00000"/>
          <w:sz w:val="44"/>
          <w:szCs w:val="44"/>
        </w:rPr>
        <w:t xml:space="preserve">        </w:t>
      </w:r>
    </w:p>
    <w:p w:rsidR="0056421C" w:rsidRPr="00441539" w:rsidRDefault="00190A21" w:rsidP="000B5E95">
      <w:pPr>
        <w:spacing w:after="0"/>
        <w:contextualSpacing/>
        <w:rPr>
          <w:rFonts w:ascii="Times New Roman" w:hAnsi="Times New Roman"/>
          <w:b/>
          <w:color w:val="C00000"/>
          <w:sz w:val="44"/>
          <w:szCs w:val="44"/>
        </w:rPr>
      </w:pPr>
      <w:r>
        <w:rPr>
          <w:rFonts w:ascii="Times New Roman" w:hAnsi="Times New Roman"/>
          <w:b/>
          <w:color w:val="C00000"/>
          <w:sz w:val="44"/>
          <w:szCs w:val="44"/>
        </w:rPr>
        <w:t xml:space="preserve">                </w:t>
      </w:r>
      <w:r w:rsidR="000B5E95" w:rsidRPr="00441539">
        <w:rPr>
          <w:rFonts w:ascii="Times New Roman" w:hAnsi="Times New Roman"/>
          <w:b/>
          <w:color w:val="C00000"/>
          <w:sz w:val="44"/>
          <w:szCs w:val="44"/>
        </w:rPr>
        <w:t>ПОМОЧЬ!</w:t>
      </w:r>
      <w:r w:rsidR="00441539" w:rsidRPr="0044153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6421C" w:rsidRPr="0044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3093"/>
    <w:multiLevelType w:val="hybridMultilevel"/>
    <w:tmpl w:val="7BAC1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56559"/>
    <w:multiLevelType w:val="hybridMultilevel"/>
    <w:tmpl w:val="9FEC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3B56"/>
    <w:multiLevelType w:val="hybridMultilevel"/>
    <w:tmpl w:val="319C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15"/>
    <w:rsid w:val="000B5E95"/>
    <w:rsid w:val="0011797D"/>
    <w:rsid w:val="00190A21"/>
    <w:rsid w:val="001E6E9C"/>
    <w:rsid w:val="003424ED"/>
    <w:rsid w:val="00390BA1"/>
    <w:rsid w:val="003D3482"/>
    <w:rsid w:val="00441539"/>
    <w:rsid w:val="004D6C8D"/>
    <w:rsid w:val="0056421C"/>
    <w:rsid w:val="00577E15"/>
    <w:rsid w:val="006211DE"/>
    <w:rsid w:val="006B1EB7"/>
    <w:rsid w:val="006F359A"/>
    <w:rsid w:val="007034B1"/>
    <w:rsid w:val="007A1FB3"/>
    <w:rsid w:val="007C1D2F"/>
    <w:rsid w:val="00825721"/>
    <w:rsid w:val="00941AD0"/>
    <w:rsid w:val="009A08F3"/>
    <w:rsid w:val="00AC62C6"/>
    <w:rsid w:val="00B95B6B"/>
    <w:rsid w:val="00F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59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37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9377C"/>
    <w:rPr>
      <w:color w:val="800080" w:themeColor="followedHyperlink"/>
      <w:u w:val="single"/>
    </w:rPr>
  </w:style>
  <w:style w:type="table" w:styleId="a8">
    <w:name w:val="Table Grid"/>
    <w:basedOn w:val="a1"/>
    <w:uiPriority w:val="1"/>
    <w:rsid w:val="00941AD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99"/>
    <w:qFormat/>
    <w:rsid w:val="00941AD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59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37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9377C"/>
    <w:rPr>
      <w:color w:val="800080" w:themeColor="followedHyperlink"/>
      <w:u w:val="single"/>
    </w:rPr>
  </w:style>
  <w:style w:type="table" w:styleId="a8">
    <w:name w:val="Table Grid"/>
    <w:basedOn w:val="a1"/>
    <w:uiPriority w:val="1"/>
    <w:rsid w:val="00941AD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99"/>
    <w:qFormat/>
    <w:rsid w:val="00941AD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512">
          <w:blockQuote w:val="1"/>
          <w:marLeft w:val="125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prockurskobl.ru/" TargetMode="External"/><Relationship Id="rId18" Type="http://schemas.openxmlformats.org/officeDocument/2006/relationships/hyperlink" Target="http://&#1084;&#1073;&#1080;&#1073;&#1083;&#1080;&#1086;&#1090;&#1077;&#1082;&#1072;.&#1088;&#1092;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pcpioboyan2002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s://46.xn--b1aew.xn--p1ai/folder/3337271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prockurskobl.ru/contacts/regions/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43D8-3376-4E0B-9873-B287215B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2016-11-01T07:37:00Z</dcterms:created>
  <dcterms:modified xsi:type="dcterms:W3CDTF">2017-11-03T07:39:00Z</dcterms:modified>
</cp:coreProperties>
</file>